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433" w:rsidRDefault="00517BCE" w:rsidP="0089014B">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384E8F">
        <w:rPr>
          <w:rFonts w:ascii="Times New Roman" w:eastAsia="Times New Roman" w:hAnsi="Times New Roman" w:cs="Times New Roman"/>
          <w:b/>
          <w:bCs/>
          <w:sz w:val="24"/>
          <w:szCs w:val="24"/>
          <w:lang w:eastAsia="ru-RU"/>
        </w:rPr>
        <w:tab/>
      </w: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85713E" w:rsidRDefault="00C31E2A" w:rsidP="00E74A99">
      <w:pPr>
        <w:spacing w:after="0" w:line="240" w:lineRule="auto"/>
        <w:rPr>
          <w:rFonts w:ascii="Times New Roman" w:eastAsia="Times New Roman" w:hAnsi="Times New Roman" w:cs="Times New Roman"/>
          <w:b/>
          <w:bCs/>
          <w:sz w:val="24"/>
          <w:szCs w:val="24"/>
          <w:lang w:eastAsia="ru-RU"/>
        </w:rPr>
      </w:pPr>
      <w:r w:rsidRPr="000B3798">
        <w:rPr>
          <w:rFonts w:ascii="Times New Roman" w:eastAsia="Times New Roman" w:hAnsi="Times New Roman" w:cs="Times New Roman"/>
          <w:b/>
          <w:bCs/>
          <w:sz w:val="24"/>
          <w:szCs w:val="24"/>
          <w:lang w:eastAsia="ru-RU"/>
        </w:rPr>
        <w:t xml:space="preserve"> </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E74A99">
        <w:rPr>
          <w:rFonts w:ascii="Times New Roman" w:eastAsia="Times New Roman" w:hAnsi="Times New Roman" w:cs="Times New Roman"/>
          <w:sz w:val="26"/>
          <w:szCs w:val="26"/>
          <w:lang w:eastAsia="ru-RU"/>
        </w:rPr>
        <w:t xml:space="preserve">сертификатов </w:t>
      </w:r>
      <w:r w:rsidR="00E74A99" w:rsidRPr="00E74A99">
        <w:rPr>
          <w:rFonts w:ascii="Times New Roman" w:eastAsia="Times New Roman" w:hAnsi="Times New Roman" w:cs="Times New Roman"/>
          <w:sz w:val="26"/>
          <w:szCs w:val="26"/>
          <w:lang w:eastAsia="ru-RU"/>
        </w:rPr>
        <w:t>Cisco</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215DCE">
        <w:rPr>
          <w:rFonts w:ascii="Times New Roman" w:eastAsia="Calibri" w:hAnsi="Times New Roman" w:cs="Times New Roman"/>
          <w:iCs/>
          <w:color w:val="000000"/>
          <w:sz w:val="24"/>
          <w:szCs w:val="24"/>
        </w:rPr>
        <w:t>22</w:t>
      </w:r>
      <w:r w:rsidRPr="00D93D3D">
        <w:rPr>
          <w:rFonts w:ascii="Times New Roman" w:eastAsia="Calibri" w:hAnsi="Times New Roman" w:cs="Times New Roman"/>
          <w:iCs/>
          <w:color w:val="000000"/>
          <w:sz w:val="24"/>
          <w:szCs w:val="24"/>
        </w:rPr>
        <w:t xml:space="preserve">» </w:t>
      </w:r>
      <w:r w:rsidR="003C3D06">
        <w:rPr>
          <w:rFonts w:ascii="Times New Roman" w:eastAsia="Calibri" w:hAnsi="Times New Roman" w:cs="Times New Roman"/>
          <w:iCs/>
          <w:color w:val="000000"/>
          <w:sz w:val="24"/>
          <w:szCs w:val="24"/>
        </w:rPr>
        <w:t>июня</w:t>
      </w:r>
      <w:r w:rsidR="009B5248">
        <w:rPr>
          <w:rFonts w:ascii="Times New Roman" w:eastAsia="Calibri" w:hAnsi="Times New Roman" w:cs="Times New Roman"/>
          <w:iCs/>
          <w:color w:val="000000"/>
          <w:sz w:val="24"/>
          <w:szCs w:val="24"/>
        </w:rPr>
        <w:t xml:space="preserve">   </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384E8F" w:rsidRDefault="00384E8F" w:rsidP="00D93D3D">
      <w:pPr>
        <w:spacing w:after="0" w:line="240" w:lineRule="auto"/>
        <w:jc w:val="center"/>
        <w:rPr>
          <w:rFonts w:ascii="Times New Roman" w:eastAsia="Times New Roman" w:hAnsi="Times New Roman" w:cs="Times New Roman"/>
          <w:b/>
          <w:bCs/>
          <w:sz w:val="24"/>
          <w:szCs w:val="24"/>
          <w:lang w:eastAsia="ru-RU"/>
        </w:rPr>
      </w:pP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626E49">
        <w:rPr>
          <w:rFonts w:ascii="Times New Roman" w:eastAsia="Times New Roman" w:hAnsi="Times New Roman" w:cs="Times New Roman"/>
          <w:sz w:val="24"/>
          <w:szCs w:val="24"/>
          <w:lang w:eastAsia="ru-RU"/>
        </w:rPr>
        <w:t xml:space="preserve">поставку </w:t>
      </w:r>
      <w:r w:rsidR="00626E49" w:rsidRPr="00626E49">
        <w:rPr>
          <w:rFonts w:ascii="Times New Roman" w:eastAsia="Times New Roman" w:hAnsi="Times New Roman" w:cs="Times New Roman"/>
          <w:sz w:val="24"/>
          <w:szCs w:val="24"/>
          <w:lang w:eastAsia="ru-RU"/>
        </w:rPr>
        <w:t xml:space="preserve">сертификатов </w:t>
      </w:r>
      <w:r w:rsidR="00E74A99" w:rsidRPr="00E74A99">
        <w:rPr>
          <w:rFonts w:ascii="Times New Roman" w:eastAsia="Times New Roman" w:hAnsi="Times New Roman" w:cs="Times New Roman"/>
          <w:sz w:val="24"/>
          <w:szCs w:val="24"/>
          <w:lang w:val="en-US" w:eastAsia="ru-RU"/>
        </w:rPr>
        <w:t>Cisco</w:t>
      </w:r>
      <w:r w:rsidR="00A11B5E" w:rsidRPr="00A11B5E">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626E49"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E87481"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2F3127" w:rsidRPr="00626E49"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00626E49" w:rsidRPr="00626E49">
              <w:rPr>
                <w:rFonts w:ascii="Times New Roman" w:eastAsia="Calibri" w:hAnsi="Times New Roman" w:cs="Times New Roman"/>
                <w:iCs/>
                <w:color w:val="000000"/>
                <w:sz w:val="24"/>
                <w:szCs w:val="24"/>
                <w:lang w:eastAsia="ru-RU"/>
              </w:rPr>
              <w:t>Нигматуллин Артур Ханифович</w:t>
            </w:r>
          </w:p>
          <w:p w:rsidR="002F3127" w:rsidRPr="00626E49" w:rsidRDefault="002F3127" w:rsidP="002F3127">
            <w:pPr>
              <w:autoSpaceDE w:val="0"/>
              <w:autoSpaceDN w:val="0"/>
              <w:adjustRightInd w:val="0"/>
              <w:spacing w:after="0" w:line="240" w:lineRule="auto"/>
              <w:rPr>
                <w:rFonts w:ascii="Times New Roman" w:hAnsi="Times New Roman" w:cs="Times New Roman"/>
                <w:sz w:val="24"/>
                <w:szCs w:val="24"/>
              </w:rPr>
            </w:pPr>
            <w:r w:rsidRPr="00626E49">
              <w:rPr>
                <w:rFonts w:ascii="Times New Roman" w:eastAsia="Calibri" w:hAnsi="Times New Roman" w:cs="Times New Roman"/>
                <w:bCs/>
                <w:color w:val="000000"/>
                <w:sz w:val="24"/>
                <w:szCs w:val="24"/>
              </w:rPr>
              <w:t>тел. + 7 (347) 221-</w:t>
            </w:r>
            <w:r w:rsidR="00A11B5E" w:rsidRPr="00626E49">
              <w:rPr>
                <w:rFonts w:ascii="Times New Roman" w:eastAsia="Calibri" w:hAnsi="Times New Roman" w:cs="Times New Roman"/>
                <w:bCs/>
                <w:color w:val="000000"/>
                <w:sz w:val="24"/>
                <w:szCs w:val="24"/>
              </w:rPr>
              <w:t>54-</w:t>
            </w:r>
            <w:r w:rsidR="00626E49" w:rsidRPr="00626E49">
              <w:rPr>
                <w:rFonts w:ascii="Times New Roman" w:eastAsia="Calibri" w:hAnsi="Times New Roman" w:cs="Times New Roman"/>
                <w:bCs/>
                <w:color w:val="000000"/>
                <w:sz w:val="24"/>
                <w:szCs w:val="24"/>
              </w:rPr>
              <w:t>82</w:t>
            </w:r>
            <w:r w:rsidRPr="00626E49">
              <w:rPr>
                <w:rFonts w:ascii="Times New Roman" w:eastAsia="Calibri" w:hAnsi="Times New Roman" w:cs="Times New Roman"/>
                <w:bCs/>
                <w:color w:val="000000"/>
                <w:sz w:val="24"/>
                <w:szCs w:val="24"/>
              </w:rPr>
              <w:t xml:space="preserve">, </w:t>
            </w:r>
            <w:r w:rsidRPr="00626E49">
              <w:rPr>
                <w:rFonts w:ascii="Times New Roman" w:eastAsia="Calibri" w:hAnsi="Times New Roman" w:cs="Times New Roman"/>
                <w:bCs/>
                <w:color w:val="000000"/>
                <w:sz w:val="24"/>
                <w:szCs w:val="24"/>
                <w:lang w:val="en-US"/>
              </w:rPr>
              <w:t>e</w:t>
            </w:r>
            <w:r w:rsidRPr="00626E49">
              <w:rPr>
                <w:rFonts w:ascii="Times New Roman" w:eastAsia="Calibri" w:hAnsi="Times New Roman" w:cs="Times New Roman"/>
                <w:bCs/>
                <w:color w:val="000000"/>
                <w:sz w:val="24"/>
                <w:szCs w:val="24"/>
              </w:rPr>
              <w:t>-</w:t>
            </w:r>
            <w:r w:rsidRPr="00626E49">
              <w:rPr>
                <w:rFonts w:ascii="Times New Roman" w:eastAsia="Calibri" w:hAnsi="Times New Roman" w:cs="Times New Roman"/>
                <w:bCs/>
                <w:color w:val="000000"/>
                <w:sz w:val="24"/>
                <w:szCs w:val="24"/>
                <w:lang w:val="en-US"/>
              </w:rPr>
              <w:t>mail</w:t>
            </w:r>
            <w:r w:rsidRPr="00626E49">
              <w:rPr>
                <w:rFonts w:ascii="Times New Roman" w:eastAsia="Calibri" w:hAnsi="Times New Roman" w:cs="Times New Roman"/>
                <w:bCs/>
                <w:color w:val="000000"/>
                <w:sz w:val="24"/>
                <w:szCs w:val="24"/>
              </w:rPr>
              <w:t>:</w:t>
            </w:r>
            <w:r w:rsidRPr="00626E49">
              <w:rPr>
                <w:rFonts w:ascii="Times New Roman" w:eastAsia="Times New Roman" w:hAnsi="Times New Roman" w:cs="Times New Roman"/>
                <w:color w:val="777777"/>
                <w:sz w:val="24"/>
                <w:szCs w:val="24"/>
                <w:lang w:eastAsia="ru-RU"/>
              </w:rPr>
              <w:t xml:space="preserve"> </w:t>
            </w:r>
            <w:hyperlink r:id="rId15" w:history="1">
              <w:r w:rsidR="00626E49" w:rsidRPr="00626E49">
                <w:rPr>
                  <w:rStyle w:val="a3"/>
                  <w:rFonts w:ascii="Times New Roman" w:hAnsi="Times New Roman" w:cs="Times New Roman"/>
                  <w:sz w:val="24"/>
                  <w:szCs w:val="24"/>
                  <w:lang w:val="en-US"/>
                </w:rPr>
                <w:t>Nigmatullin</w:t>
              </w:r>
              <w:r w:rsidR="00626E49" w:rsidRPr="00626E49">
                <w:rPr>
                  <w:rStyle w:val="a3"/>
                  <w:rFonts w:ascii="Times New Roman" w:hAnsi="Times New Roman" w:cs="Times New Roman"/>
                  <w:sz w:val="24"/>
                  <w:szCs w:val="24"/>
                </w:rPr>
                <w:t>@</w:t>
              </w:r>
              <w:r w:rsidR="00626E49" w:rsidRPr="00626E49">
                <w:rPr>
                  <w:rStyle w:val="a3"/>
                  <w:rFonts w:ascii="Times New Roman" w:hAnsi="Times New Roman" w:cs="Times New Roman"/>
                  <w:sz w:val="24"/>
                  <w:szCs w:val="24"/>
                  <w:lang w:val="en-US"/>
                </w:rPr>
                <w:t>bashtel</w:t>
              </w:r>
              <w:r w:rsidR="00626E49" w:rsidRPr="00626E49">
                <w:rPr>
                  <w:rStyle w:val="a3"/>
                  <w:rFonts w:ascii="Times New Roman" w:hAnsi="Times New Roman" w:cs="Times New Roman"/>
                  <w:sz w:val="24"/>
                  <w:szCs w:val="24"/>
                </w:rPr>
                <w:t>.</w:t>
              </w:r>
              <w:r w:rsidR="00626E49" w:rsidRPr="00626E49">
                <w:rPr>
                  <w:rStyle w:val="a3"/>
                  <w:rFonts w:ascii="Times New Roman" w:hAnsi="Times New Roman" w:cs="Times New Roman"/>
                  <w:sz w:val="24"/>
                  <w:szCs w:val="24"/>
                  <w:lang w:val="en-US"/>
                </w:rPr>
                <w:t>ru</w:t>
              </w:r>
            </w:hyperlink>
            <w:r w:rsidR="00626E49" w:rsidRPr="00626E49">
              <w:rPr>
                <w:rFonts w:ascii="Times New Roman" w:hAnsi="Times New Roman" w:cs="Times New Roman"/>
                <w:sz w:val="24"/>
                <w:szCs w:val="24"/>
              </w:rPr>
              <w:t xml:space="preserve"> </w:t>
            </w:r>
          </w:p>
          <w:p w:rsidR="002F3127" w:rsidRPr="00626E49" w:rsidRDefault="002F3127" w:rsidP="002F3127">
            <w:pPr>
              <w:autoSpaceDE w:val="0"/>
              <w:autoSpaceDN w:val="0"/>
              <w:adjustRightInd w:val="0"/>
              <w:spacing w:after="0" w:line="240" w:lineRule="auto"/>
              <w:rPr>
                <w:rFonts w:ascii="Times New Roman" w:eastAsia="Calibri" w:hAnsi="Times New Roman" w:cs="Times New Roman"/>
                <w:bCs/>
                <w:color w:val="000000"/>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004927DB" w:rsidRPr="00C535B2">
              <w:rPr>
                <w:rFonts w:ascii="Times New Roman" w:eastAsia="Times New Roman" w:hAnsi="Times New Roman" w:cs="Times New Roman"/>
                <w:sz w:val="24"/>
                <w:szCs w:val="24"/>
                <w:lang w:eastAsia="ru-RU"/>
              </w:rPr>
              <w:t xml:space="preserve">на </w:t>
            </w:r>
            <w:r w:rsidR="004927DB" w:rsidRPr="00626E49">
              <w:rPr>
                <w:rFonts w:ascii="Times New Roman" w:eastAsia="Times New Roman" w:hAnsi="Times New Roman" w:cs="Times New Roman"/>
                <w:sz w:val="24"/>
                <w:szCs w:val="24"/>
                <w:lang w:eastAsia="ru-RU"/>
              </w:rPr>
              <w:t xml:space="preserve">поставку </w:t>
            </w:r>
            <w:r w:rsidR="00626E49" w:rsidRPr="00626E49">
              <w:rPr>
                <w:rFonts w:ascii="Times New Roman" w:eastAsia="Times New Roman" w:hAnsi="Times New Roman" w:cs="Times New Roman"/>
                <w:sz w:val="24"/>
                <w:szCs w:val="24"/>
                <w:lang w:eastAsia="ru-RU"/>
              </w:rPr>
              <w:t xml:space="preserve">сертификатов </w:t>
            </w:r>
            <w:r w:rsidR="00E74A99" w:rsidRPr="00E74A99">
              <w:rPr>
                <w:rFonts w:ascii="Times New Roman" w:eastAsia="Times New Roman" w:hAnsi="Times New Roman" w:cs="Times New Roman"/>
                <w:sz w:val="24"/>
                <w:szCs w:val="24"/>
                <w:lang w:val="en-US" w:eastAsia="ru-RU"/>
              </w:rPr>
              <w:t>Cisco</w:t>
            </w:r>
            <w:r w:rsidRPr="00626E49">
              <w:rPr>
                <w:rFonts w:ascii="Times New Roman" w:eastAsia="Calibri" w:hAnsi="Times New Roman" w:cs="Times New Roman"/>
                <w:color w:val="000000"/>
                <w:sz w:val="24"/>
                <w:szCs w:val="24"/>
              </w:rPr>
              <w:t>.</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C535B2" w:rsidP="009611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35B2">
              <w:rPr>
                <w:rFonts w:ascii="Times New Roman" w:eastAsia="Calibri" w:hAnsi="Times New Roman" w:cs="Times New Roman"/>
                <w:sz w:val="24"/>
                <w:szCs w:val="24"/>
              </w:rPr>
              <w:t>Перечень</w:t>
            </w:r>
            <w:r w:rsidR="0096112E">
              <w:rPr>
                <w:rFonts w:ascii="Times New Roman" w:eastAsia="Calibri" w:hAnsi="Times New Roman" w:cs="Times New Roman"/>
                <w:sz w:val="24"/>
                <w:szCs w:val="24"/>
              </w:rPr>
              <w:t xml:space="preserve"> и количество</w:t>
            </w:r>
            <w:r w:rsidRPr="00C535B2">
              <w:rPr>
                <w:rFonts w:ascii="Times New Roman" w:eastAsia="Calibri" w:hAnsi="Times New Roman" w:cs="Times New Roman"/>
                <w:sz w:val="24"/>
                <w:szCs w:val="24"/>
              </w:rPr>
              <w:t xml:space="preserve"> 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hyperlink>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E74A99"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E74A99">
              <w:rPr>
                <w:rFonts w:ascii="Times New Roman" w:eastAsia="Calibri" w:hAnsi="Times New Roman" w:cs="Times New Roman"/>
                <w:iCs/>
                <w:sz w:val="24"/>
                <w:szCs w:val="24"/>
              </w:rPr>
              <w:t>20 937</w:t>
            </w:r>
            <w:r>
              <w:rPr>
                <w:rFonts w:ascii="Times New Roman" w:eastAsia="Calibri" w:hAnsi="Times New Roman" w:cs="Times New Roman"/>
                <w:iCs/>
                <w:sz w:val="24"/>
                <w:szCs w:val="24"/>
              </w:rPr>
              <w:t> </w:t>
            </w:r>
            <w:r w:rsidRPr="00E74A99">
              <w:rPr>
                <w:rFonts w:ascii="Times New Roman" w:eastAsia="Calibri" w:hAnsi="Times New Roman" w:cs="Times New Roman"/>
                <w:iCs/>
                <w:sz w:val="24"/>
                <w:szCs w:val="24"/>
              </w:rPr>
              <w:t>920</w:t>
            </w:r>
            <w:r>
              <w:rPr>
                <w:rFonts w:ascii="Times New Roman" w:eastAsia="Calibri" w:hAnsi="Times New Roman" w:cs="Times New Roman"/>
                <w:iCs/>
                <w:sz w:val="24"/>
                <w:szCs w:val="24"/>
              </w:rPr>
              <w:t>,</w:t>
            </w:r>
            <w:r w:rsidRPr="00E74A99">
              <w:rPr>
                <w:rFonts w:ascii="Times New Roman" w:eastAsia="Calibri" w:hAnsi="Times New Roman" w:cs="Times New Roman"/>
                <w:iCs/>
                <w:sz w:val="24"/>
                <w:szCs w:val="24"/>
              </w:rPr>
              <w:t>00</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Двадцать м</w:t>
            </w:r>
            <w:r w:rsidR="00C474E3">
              <w:rPr>
                <w:rFonts w:ascii="Times New Roman" w:eastAsia="Calibri" w:hAnsi="Times New Roman" w:cs="Times New Roman"/>
                <w:iCs/>
                <w:sz w:val="24"/>
                <w:szCs w:val="24"/>
              </w:rPr>
              <w:t>иллион</w:t>
            </w:r>
            <w:r>
              <w:rPr>
                <w:rFonts w:ascii="Times New Roman" w:eastAsia="Calibri" w:hAnsi="Times New Roman" w:cs="Times New Roman"/>
                <w:iCs/>
                <w:sz w:val="24"/>
                <w:szCs w:val="24"/>
              </w:rPr>
              <w:t>ов</w:t>
            </w:r>
            <w:r w:rsidR="00C474E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девятьсот тридцать </w:t>
            </w:r>
            <w:r w:rsidR="00B75FDA">
              <w:rPr>
                <w:rFonts w:ascii="Times New Roman" w:eastAsia="Calibri" w:hAnsi="Times New Roman" w:cs="Times New Roman"/>
                <w:iCs/>
                <w:sz w:val="24"/>
                <w:szCs w:val="24"/>
              </w:rPr>
              <w:t>семь</w:t>
            </w:r>
            <w:r>
              <w:rPr>
                <w:rFonts w:ascii="Times New Roman" w:eastAsia="Calibri" w:hAnsi="Times New Roman" w:cs="Times New Roman"/>
                <w:iCs/>
                <w:sz w:val="24"/>
                <w:szCs w:val="24"/>
              </w:rPr>
              <w:t xml:space="preserve"> </w:t>
            </w:r>
            <w:r w:rsidR="00C474E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девятьсот двадцать</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w:t>
            </w:r>
            <w:r w:rsidR="00B75FDA">
              <w:rPr>
                <w:rFonts w:ascii="Times New Roman" w:eastAsia="Calibri" w:hAnsi="Times New Roman" w:cs="Times New Roman"/>
                <w:iCs/>
                <w:sz w:val="24"/>
                <w:szCs w:val="24"/>
              </w:rPr>
              <w:t>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коп.</w:t>
            </w:r>
            <w:r w:rsidR="00D93D3D" w:rsidRPr="00994CB3">
              <w:rPr>
                <w:rFonts w:ascii="Times New Roman" w:eastAsia="Calibri" w:hAnsi="Times New Roman" w:cs="Times New Roman"/>
                <w:iCs/>
                <w:sz w:val="24"/>
                <w:szCs w:val="24"/>
              </w:rPr>
              <w:t xml:space="preserve">, с учетом НДС (18%) </w:t>
            </w:r>
            <w:r>
              <w:rPr>
                <w:rFonts w:ascii="Times New Roman" w:eastAsia="Calibri" w:hAnsi="Times New Roman" w:cs="Times New Roman"/>
                <w:iCs/>
                <w:sz w:val="24"/>
                <w:szCs w:val="24"/>
              </w:rPr>
              <w:t>3 193 920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E74A99" w:rsidP="00E74A9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17 744 000,</w:t>
            </w:r>
            <w:r w:rsidR="00B75FDA">
              <w:rPr>
                <w:rFonts w:ascii="Times New Roman" w:eastAsia="Calibri" w:hAnsi="Times New Roman" w:cs="Times New Roman"/>
                <w:iCs/>
                <w:color w:val="000000"/>
                <w:sz w:val="24"/>
                <w:szCs w:val="24"/>
              </w:rPr>
              <w:t>00</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Семнадцать </w:t>
            </w:r>
            <w:r w:rsidR="00C474E3">
              <w:rPr>
                <w:rFonts w:ascii="Times New Roman" w:eastAsia="Times New Roman" w:hAnsi="Times New Roman" w:cs="Times New Roman"/>
                <w:iCs/>
                <w:sz w:val="24"/>
                <w:szCs w:val="24"/>
                <w:lang w:eastAsia="ru-RU"/>
              </w:rPr>
              <w:t>миллион</w:t>
            </w:r>
            <w:r>
              <w:rPr>
                <w:rFonts w:ascii="Times New Roman" w:eastAsia="Times New Roman" w:hAnsi="Times New Roman" w:cs="Times New Roman"/>
                <w:iCs/>
                <w:sz w:val="24"/>
                <w:szCs w:val="24"/>
                <w:lang w:eastAsia="ru-RU"/>
              </w:rPr>
              <w:t>ов</w:t>
            </w:r>
            <w:r w:rsidR="00C474E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семьсот сорок четыре</w:t>
            </w:r>
            <w:r w:rsidR="00C474E3">
              <w:rPr>
                <w:rFonts w:ascii="Times New Roman" w:eastAsia="Times New Roman" w:hAnsi="Times New Roman" w:cs="Times New Roman"/>
                <w:iCs/>
                <w:sz w:val="24"/>
                <w:szCs w:val="24"/>
                <w:lang w:eastAsia="ru-RU"/>
              </w:rPr>
              <w:t xml:space="preserve"> тысяч</w:t>
            </w:r>
            <w:r>
              <w:rPr>
                <w:rFonts w:ascii="Times New Roman" w:eastAsia="Times New Roman" w:hAnsi="Times New Roman" w:cs="Times New Roman"/>
                <w:iCs/>
                <w:sz w:val="24"/>
                <w:szCs w:val="24"/>
                <w:lang w:eastAsia="ru-RU"/>
              </w:rPr>
              <w:t>и</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Calibri" w:hAnsi="Times New Roman" w:cs="Times New Roman"/>
                <w:iCs/>
                <w:sz w:val="24"/>
                <w:szCs w:val="24"/>
              </w:rPr>
              <w:t>рубл</w:t>
            </w:r>
            <w:r w:rsidR="00B75FDA">
              <w:rPr>
                <w:rFonts w:ascii="Times New Roman" w:eastAsia="Calibri" w:hAnsi="Times New Roman" w:cs="Times New Roman"/>
                <w:iCs/>
                <w:sz w:val="24"/>
                <w:szCs w:val="24"/>
              </w:rPr>
              <w:t>ей</w:t>
            </w:r>
            <w:r w:rsidR="00D93D3D" w:rsidRPr="00994CB3">
              <w:rPr>
                <w:rFonts w:ascii="Times New Roman" w:eastAsia="Times New Roman" w:hAnsi="Times New Roman" w:cs="Times New Roman"/>
                <w:iCs/>
                <w:sz w:val="24"/>
                <w:szCs w:val="24"/>
                <w:lang w:eastAsia="ru-RU"/>
              </w:rPr>
              <w:t xml:space="preserve"> </w:t>
            </w:r>
            <w:r w:rsidR="00B75FDA">
              <w:rPr>
                <w:rFonts w:ascii="Times New Roman" w:eastAsia="Times New Roman" w:hAnsi="Times New Roman" w:cs="Times New Roman"/>
                <w:iCs/>
                <w:sz w:val="24"/>
                <w:szCs w:val="24"/>
                <w:lang w:eastAsia="ru-RU"/>
              </w:rPr>
              <w:t>00</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Times New Roman" w:hAnsi="Times New Roman" w:cs="Times New Roman"/>
                <w:iCs/>
                <w:sz w:val="24"/>
                <w:szCs w:val="24"/>
                <w:lang w:eastAsia="ru-RU"/>
              </w:rPr>
              <w:t>коп.</w:t>
            </w:r>
            <w:r w:rsidR="00D93D3D" w:rsidRPr="00994CB3">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E74A99">
              <w:rPr>
                <w:rFonts w:ascii="Times New Roman" w:eastAsia="Times New Roman" w:hAnsi="Times New Roman" w:cs="Times New Roman"/>
                <w:iCs/>
                <w:sz w:val="24"/>
                <w:szCs w:val="24"/>
                <w:lang w:eastAsia="ru-RU"/>
              </w:rPr>
              <w:t>22</w:t>
            </w:r>
            <w:r w:rsidRPr="00D93D3D">
              <w:rPr>
                <w:rFonts w:ascii="Times New Roman" w:eastAsia="Times New Roman" w:hAnsi="Times New Roman" w:cs="Times New Roman"/>
                <w:iCs/>
                <w:sz w:val="24"/>
                <w:szCs w:val="24"/>
                <w:lang w:eastAsia="ru-RU"/>
              </w:rPr>
              <w:t xml:space="preserve">» </w:t>
            </w:r>
            <w:r w:rsidR="00E74A99">
              <w:rPr>
                <w:rFonts w:ascii="Times New Roman" w:eastAsia="Times New Roman" w:hAnsi="Times New Roman" w:cs="Times New Roman"/>
                <w:iCs/>
                <w:sz w:val="24"/>
                <w:szCs w:val="24"/>
                <w:lang w:eastAsia="ru-RU"/>
              </w:rPr>
              <w:t>июня</w:t>
            </w:r>
            <w:r w:rsidRPr="00D93D3D">
              <w:rPr>
                <w:rFonts w:ascii="Times New Roman" w:eastAsia="Times New Roman" w:hAnsi="Times New Roman" w:cs="Times New Roman"/>
                <w:iCs/>
                <w:sz w:val="24"/>
                <w:szCs w:val="24"/>
                <w:lang w:eastAsia="ru-RU"/>
              </w:rPr>
              <w:t xml:space="preserve"> 2017 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w:t>
            </w:r>
            <w:r w:rsidRPr="00D93D3D">
              <w:rPr>
                <w:rFonts w:ascii="Times New Roman" w:eastAsia="Times New Roman" w:hAnsi="Times New Roman" w:cs="Times New Roman"/>
                <w:sz w:val="24"/>
                <w:szCs w:val="24"/>
                <w:lang w:eastAsia="ru-RU"/>
              </w:rPr>
              <w:lastRenderedPageBreak/>
              <w:t>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E74A9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E74A99">
              <w:rPr>
                <w:rFonts w:ascii="Times New Roman" w:eastAsia="Times New Roman" w:hAnsi="Times New Roman" w:cs="Times New Roman"/>
                <w:sz w:val="24"/>
                <w:szCs w:val="24"/>
                <w:lang w:eastAsia="ru-RU"/>
              </w:rPr>
              <w:t>30</w:t>
            </w:r>
            <w:r w:rsidRPr="00D93D3D">
              <w:rPr>
                <w:rFonts w:ascii="Times New Roman" w:eastAsia="Times New Roman" w:hAnsi="Times New Roman" w:cs="Times New Roman"/>
                <w:sz w:val="24"/>
                <w:szCs w:val="24"/>
                <w:lang w:eastAsia="ru-RU"/>
              </w:rPr>
              <w:t xml:space="preserve">» </w:t>
            </w:r>
            <w:r w:rsidR="00E74A99">
              <w:rPr>
                <w:rFonts w:ascii="Times New Roman" w:eastAsia="Times New Roman" w:hAnsi="Times New Roman" w:cs="Times New Roman"/>
                <w:sz w:val="24"/>
                <w:szCs w:val="24"/>
                <w:lang w:eastAsia="ru-RU"/>
              </w:rPr>
              <w:t>июня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w:t>
            </w:r>
            <w:r w:rsidR="00E74A99" w:rsidRPr="00D93D3D">
              <w:rPr>
                <w:rFonts w:ascii="Times New Roman" w:eastAsia="Times New Roman" w:hAnsi="Times New Roman" w:cs="Times New Roman"/>
                <w:iCs/>
                <w:sz w:val="24"/>
                <w:szCs w:val="24"/>
                <w:lang w:eastAsia="ru-RU"/>
              </w:rPr>
              <w:t>года</w:t>
            </w:r>
            <w:r w:rsidR="00E74A99" w:rsidRPr="00D93D3D">
              <w:rPr>
                <w:rFonts w:ascii="Times New Roman" w:eastAsia="Times New Roman" w:hAnsi="Times New Roman" w:cs="Times New Roman"/>
                <w:sz w:val="24"/>
                <w:szCs w:val="24"/>
                <w:lang w:eastAsia="ru-RU"/>
              </w:rPr>
              <w:t xml:space="preserve"> 18:00</w:t>
            </w:r>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E74A99" w:rsidP="00B75FDA">
            <w:pPr>
              <w:autoSpaceDE w:val="0"/>
              <w:autoSpaceDN w:val="0"/>
              <w:adjustRightInd w:val="0"/>
              <w:spacing w:after="0" w:line="240" w:lineRule="auto"/>
              <w:rPr>
                <w:rFonts w:ascii="Times New Roman" w:eastAsia="Calibri" w:hAnsi="Times New Roman" w:cs="Times New Roman"/>
                <w:iCs/>
                <w:color w:val="000000"/>
                <w:sz w:val="24"/>
                <w:szCs w:val="24"/>
              </w:rPr>
            </w:pPr>
            <w:r w:rsidRPr="00E74A99">
              <w:rPr>
                <w:rFonts w:ascii="Times New Roman" w:eastAsia="Calibri" w:hAnsi="Times New Roman" w:cs="Times New Roman"/>
                <w:iCs/>
                <w:color w:val="000000"/>
                <w:sz w:val="24"/>
                <w:szCs w:val="24"/>
              </w:rPr>
              <w:t>«30» июня 2017 года 18:00</w:t>
            </w:r>
            <w:r w:rsidR="00D93D3D" w:rsidRPr="00D93D3D">
              <w:rPr>
                <w:rFonts w:ascii="Times New Roman" w:eastAsia="Calibri" w:hAnsi="Times New Roman" w:cs="Times New Roman"/>
                <w:iCs/>
                <w:color w:val="000000"/>
                <w:sz w:val="24"/>
                <w:szCs w:val="24"/>
              </w:rPr>
              <w:t xml:space="preserve">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B75FDA">
              <w:rPr>
                <w:rFonts w:ascii="Times New Roman" w:eastAsia="Times New Roman" w:hAnsi="Times New Roman" w:cs="Times New Roman"/>
                <w:sz w:val="24"/>
                <w:szCs w:val="24"/>
                <w:lang w:eastAsia="ru-RU"/>
              </w:rPr>
              <w:t>0</w:t>
            </w:r>
            <w:r w:rsidR="00E74A99">
              <w:rPr>
                <w:rFonts w:ascii="Times New Roman" w:eastAsia="Times New Roman" w:hAnsi="Times New Roman" w:cs="Times New Roman"/>
                <w:sz w:val="24"/>
                <w:szCs w:val="24"/>
                <w:lang w:eastAsia="ru-RU"/>
              </w:rPr>
              <w:t>6</w:t>
            </w:r>
            <w:r w:rsidRPr="00D93D3D">
              <w:rPr>
                <w:rFonts w:ascii="Times New Roman" w:eastAsia="Times New Roman" w:hAnsi="Times New Roman" w:cs="Times New Roman"/>
                <w:sz w:val="24"/>
                <w:szCs w:val="24"/>
                <w:lang w:eastAsia="ru-RU"/>
              </w:rPr>
              <w:t xml:space="preserve">» </w:t>
            </w:r>
            <w:r w:rsidR="00E74A99">
              <w:rPr>
                <w:rFonts w:ascii="Times New Roman" w:eastAsia="Times New Roman" w:hAnsi="Times New Roman" w:cs="Times New Roman"/>
                <w:sz w:val="24"/>
                <w:szCs w:val="24"/>
                <w:lang w:eastAsia="ru-RU"/>
              </w:rPr>
              <w:t>июля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E74A99" w:rsidRPr="00D93D3D">
              <w:rPr>
                <w:rFonts w:ascii="Times New Roman" w:eastAsia="Times New Roman" w:hAnsi="Times New Roman" w:cs="Times New Roman"/>
                <w:sz w:val="24"/>
                <w:szCs w:val="24"/>
                <w:lang w:eastAsia="ru-RU"/>
              </w:rPr>
              <w:t>«</w:t>
            </w:r>
            <w:r w:rsidR="00E74A99">
              <w:rPr>
                <w:rFonts w:ascii="Times New Roman" w:eastAsia="Times New Roman" w:hAnsi="Times New Roman" w:cs="Times New Roman"/>
                <w:sz w:val="24"/>
                <w:szCs w:val="24"/>
                <w:lang w:eastAsia="ru-RU"/>
              </w:rPr>
              <w:t>06</w:t>
            </w:r>
            <w:r w:rsidR="00E74A99" w:rsidRPr="00D93D3D">
              <w:rPr>
                <w:rFonts w:ascii="Times New Roman" w:eastAsia="Times New Roman" w:hAnsi="Times New Roman" w:cs="Times New Roman"/>
                <w:sz w:val="24"/>
                <w:szCs w:val="24"/>
                <w:lang w:eastAsia="ru-RU"/>
              </w:rPr>
              <w:t xml:space="preserve">» </w:t>
            </w:r>
            <w:r w:rsidR="00E74A99">
              <w:rPr>
                <w:rFonts w:ascii="Times New Roman" w:eastAsia="Times New Roman" w:hAnsi="Times New Roman" w:cs="Times New Roman"/>
                <w:sz w:val="24"/>
                <w:szCs w:val="24"/>
                <w:lang w:eastAsia="ru-RU"/>
              </w:rPr>
              <w:t>июля</w:t>
            </w:r>
            <w:r w:rsidR="00E74A99"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E74A99">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t xml:space="preserve">» </w:t>
            </w:r>
            <w:r w:rsidR="00E74A99">
              <w:rPr>
                <w:rFonts w:ascii="Times New Roman" w:eastAsia="Times New Roman" w:hAnsi="Times New Roman" w:cs="Times New Roman"/>
                <w:sz w:val="24"/>
                <w:szCs w:val="24"/>
                <w:lang w:eastAsia="ru-RU"/>
              </w:rPr>
              <w:t>июл</w:t>
            </w:r>
            <w:r w:rsidR="00C474E3">
              <w:rPr>
                <w:rFonts w:ascii="Times New Roman" w:eastAsia="Times New Roman" w:hAnsi="Times New Roman" w:cs="Times New Roman"/>
                <w:sz w:val="24"/>
                <w:szCs w:val="24"/>
                <w:lang w:eastAsia="ru-RU"/>
              </w:rPr>
              <w:t>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E5A0B">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E5A0B">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E5A0B">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BE5A0B"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626E49"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8"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626E49" w:rsidRPr="00626E49" w:rsidRDefault="00626E49" w:rsidP="00626E49">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626E49">
              <w:rPr>
                <w:rFonts w:ascii="Times New Roman" w:eastAsia="Calibri" w:hAnsi="Times New Roman" w:cs="Times New Roman"/>
                <w:iCs/>
                <w:color w:val="000000"/>
                <w:sz w:val="24"/>
                <w:szCs w:val="24"/>
                <w:lang w:eastAsia="ru-RU"/>
              </w:rPr>
              <w:t>Нигматуллин Артур Ханифович</w:t>
            </w:r>
          </w:p>
          <w:p w:rsidR="00D93D3D" w:rsidRPr="008A753A" w:rsidRDefault="00626E49" w:rsidP="00626E49">
            <w:pPr>
              <w:autoSpaceDE w:val="0"/>
              <w:autoSpaceDN w:val="0"/>
              <w:adjustRightInd w:val="0"/>
              <w:spacing w:after="0" w:line="240" w:lineRule="auto"/>
              <w:rPr>
                <w:rFonts w:ascii="Times New Roman" w:eastAsia="Calibri" w:hAnsi="Times New Roman" w:cs="Times New Roman"/>
                <w:color w:val="000000"/>
                <w:sz w:val="24"/>
                <w:szCs w:val="24"/>
              </w:rPr>
            </w:pPr>
            <w:r w:rsidRPr="00626E49">
              <w:rPr>
                <w:rFonts w:ascii="Times New Roman" w:eastAsia="Calibri" w:hAnsi="Times New Roman" w:cs="Times New Roman"/>
                <w:bCs/>
                <w:color w:val="000000"/>
                <w:sz w:val="24"/>
                <w:szCs w:val="24"/>
              </w:rPr>
              <w:t>тел</w:t>
            </w:r>
            <w:r w:rsidRPr="008A753A">
              <w:rPr>
                <w:rFonts w:ascii="Times New Roman" w:eastAsia="Calibri" w:hAnsi="Times New Roman" w:cs="Times New Roman"/>
                <w:bCs/>
                <w:color w:val="000000"/>
                <w:sz w:val="24"/>
                <w:szCs w:val="24"/>
              </w:rPr>
              <w:t xml:space="preserve">. + 7 (347) 221-54-82, </w:t>
            </w:r>
            <w:r w:rsidRPr="00626E49">
              <w:rPr>
                <w:rFonts w:ascii="Times New Roman" w:eastAsia="Calibri" w:hAnsi="Times New Roman" w:cs="Times New Roman"/>
                <w:bCs/>
                <w:color w:val="000000"/>
                <w:sz w:val="24"/>
                <w:szCs w:val="24"/>
                <w:lang w:val="en-US"/>
              </w:rPr>
              <w:t>e</w:t>
            </w:r>
            <w:r w:rsidRPr="008A753A">
              <w:rPr>
                <w:rFonts w:ascii="Times New Roman" w:eastAsia="Calibri" w:hAnsi="Times New Roman" w:cs="Times New Roman"/>
                <w:bCs/>
                <w:color w:val="000000"/>
                <w:sz w:val="24"/>
                <w:szCs w:val="24"/>
              </w:rPr>
              <w:t>-</w:t>
            </w:r>
            <w:r w:rsidRPr="00626E49">
              <w:rPr>
                <w:rFonts w:ascii="Times New Roman" w:eastAsia="Calibri" w:hAnsi="Times New Roman" w:cs="Times New Roman"/>
                <w:bCs/>
                <w:color w:val="000000"/>
                <w:sz w:val="24"/>
                <w:szCs w:val="24"/>
                <w:lang w:val="en-US"/>
              </w:rPr>
              <w:t>mail</w:t>
            </w:r>
            <w:r w:rsidRPr="008A753A">
              <w:rPr>
                <w:rFonts w:ascii="Times New Roman" w:eastAsia="Calibri" w:hAnsi="Times New Roman" w:cs="Times New Roman"/>
                <w:bCs/>
                <w:color w:val="000000"/>
                <w:sz w:val="24"/>
                <w:szCs w:val="24"/>
              </w:rPr>
              <w:t>:</w:t>
            </w:r>
            <w:r w:rsidRPr="008A753A">
              <w:rPr>
                <w:rFonts w:ascii="Times New Roman" w:eastAsia="Times New Roman" w:hAnsi="Times New Roman" w:cs="Times New Roman"/>
                <w:color w:val="777777"/>
                <w:sz w:val="24"/>
                <w:szCs w:val="24"/>
                <w:lang w:eastAsia="ru-RU"/>
              </w:rPr>
              <w:t xml:space="preserve"> </w:t>
            </w:r>
            <w:hyperlink r:id="rId29" w:history="1">
              <w:r w:rsidRPr="00626E49">
                <w:rPr>
                  <w:rStyle w:val="a3"/>
                  <w:rFonts w:ascii="Times New Roman" w:hAnsi="Times New Roman" w:cs="Times New Roman"/>
                  <w:sz w:val="24"/>
                  <w:szCs w:val="24"/>
                  <w:lang w:val="en-US"/>
                </w:rPr>
                <w:t>Nigmatullin</w:t>
              </w:r>
              <w:r w:rsidRPr="008A753A">
                <w:rPr>
                  <w:rStyle w:val="a3"/>
                  <w:rFonts w:ascii="Times New Roman" w:hAnsi="Times New Roman" w:cs="Times New Roman"/>
                  <w:sz w:val="24"/>
                  <w:szCs w:val="24"/>
                </w:rPr>
                <w:t>@</w:t>
              </w:r>
              <w:r w:rsidRPr="00626E49">
                <w:rPr>
                  <w:rStyle w:val="a3"/>
                  <w:rFonts w:ascii="Times New Roman" w:hAnsi="Times New Roman" w:cs="Times New Roman"/>
                  <w:sz w:val="24"/>
                  <w:szCs w:val="24"/>
                  <w:lang w:val="en-US"/>
                </w:rPr>
                <w:t>bashtel</w:t>
              </w:r>
              <w:r w:rsidRPr="008A753A">
                <w:rPr>
                  <w:rStyle w:val="a3"/>
                  <w:rFonts w:ascii="Times New Roman" w:hAnsi="Times New Roman" w:cs="Times New Roman"/>
                  <w:sz w:val="24"/>
                  <w:szCs w:val="24"/>
                </w:rPr>
                <w:t>.</w:t>
              </w:r>
              <w:r w:rsidRPr="00626E49">
                <w:rPr>
                  <w:rStyle w:val="a3"/>
                  <w:rFonts w:ascii="Times New Roman" w:hAnsi="Times New Roman" w:cs="Times New Roman"/>
                  <w:sz w:val="24"/>
                  <w:szCs w:val="24"/>
                  <w:lang w:val="en-US"/>
                </w:rPr>
                <w:t>ru</w:t>
              </w:r>
            </w:hyperlink>
            <w:r w:rsidR="004927DB" w:rsidRPr="008A753A">
              <w:t xml:space="preserve"> </w:t>
            </w:r>
            <w:r w:rsidR="004927DB" w:rsidRPr="008A753A">
              <w:rPr>
                <w:rFonts w:ascii="Times New Roman" w:eastAsia="Calibri" w:hAnsi="Times New Roman" w:cs="Times New Roman"/>
                <w:color w:val="000000"/>
                <w:sz w:val="24"/>
                <w:szCs w:val="24"/>
              </w:rPr>
              <w:t xml:space="preserve"> </w:t>
            </w:r>
            <w:r w:rsidR="00D93D3D" w:rsidRPr="008A753A">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AC4386">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510796">
              <w:rPr>
                <w:rFonts w:ascii="Times New Roman" w:eastAsia="Times New Roman" w:hAnsi="Times New Roman" w:cs="Times New Roman"/>
                <w:sz w:val="24"/>
                <w:szCs w:val="24"/>
                <w:lang w:eastAsia="ru-RU"/>
              </w:rPr>
              <w:t>2</w:t>
            </w:r>
            <w:r w:rsidR="00AC4386">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 xml:space="preserve">» </w:t>
            </w:r>
            <w:r w:rsidR="00AC4386">
              <w:rPr>
                <w:rFonts w:ascii="Times New Roman" w:eastAsia="Times New Roman" w:hAnsi="Times New Roman" w:cs="Times New Roman"/>
                <w:sz w:val="24"/>
                <w:szCs w:val="24"/>
                <w:lang w:eastAsia="ru-RU"/>
              </w:rPr>
              <w:t>июня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AC4386" w:rsidRPr="00AC4386">
              <w:rPr>
                <w:rFonts w:ascii="Times New Roman" w:eastAsia="Times New Roman" w:hAnsi="Times New Roman" w:cs="Times New Roman"/>
                <w:iCs/>
                <w:sz w:val="24"/>
                <w:szCs w:val="24"/>
                <w:lang w:eastAsia="ru-RU"/>
              </w:rPr>
              <w:t xml:space="preserve">«22» июня 2017 года 16:00 </w:t>
            </w:r>
            <w:r w:rsidRPr="00D93D3D">
              <w:rPr>
                <w:rFonts w:ascii="Times New Roman" w:eastAsia="Times New Roman" w:hAnsi="Times New Roman" w:cs="Times New Roman"/>
                <w:iCs/>
                <w:sz w:val="24"/>
                <w:szCs w:val="24"/>
                <w:lang w:eastAsia="ru-RU"/>
              </w:rPr>
              <w:t>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AC4386" w:rsidP="00B75FDA">
            <w:pPr>
              <w:spacing w:after="0" w:line="240" w:lineRule="auto"/>
              <w:rPr>
                <w:rFonts w:ascii="Times New Roman" w:eastAsia="Times New Roman" w:hAnsi="Times New Roman" w:cs="Times New Roman"/>
                <w:sz w:val="24"/>
                <w:szCs w:val="24"/>
                <w:lang w:eastAsia="ru-RU"/>
              </w:rPr>
            </w:pPr>
            <w:r w:rsidRPr="00AC4386">
              <w:rPr>
                <w:rFonts w:ascii="Times New Roman" w:eastAsia="Times New Roman" w:hAnsi="Times New Roman" w:cs="Times New Roman"/>
                <w:sz w:val="24"/>
                <w:szCs w:val="24"/>
                <w:lang w:eastAsia="ru-RU"/>
              </w:rPr>
              <w:t xml:space="preserve">«30» июня 2017 года 18:00 </w:t>
            </w:r>
            <w:r w:rsidR="00D93D3D" w:rsidRPr="00D93D3D">
              <w:rPr>
                <w:rFonts w:ascii="Times New Roman" w:eastAsia="Times New Roman" w:hAnsi="Times New Roman" w:cs="Times New Roman"/>
                <w:sz w:val="24"/>
                <w:szCs w:val="24"/>
                <w:lang w:eastAsia="ru-RU"/>
              </w:rPr>
              <w:t>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AC4386" w:rsidP="00D93D3D">
            <w:pPr>
              <w:spacing w:after="0" w:line="240" w:lineRule="auto"/>
              <w:rPr>
                <w:rFonts w:ascii="Times New Roman" w:eastAsia="Times New Roman" w:hAnsi="Times New Roman" w:cs="Times New Roman"/>
                <w:sz w:val="24"/>
                <w:szCs w:val="24"/>
                <w:lang w:eastAsia="ru-RU"/>
              </w:rPr>
            </w:pPr>
            <w:r w:rsidRPr="00AC4386">
              <w:rPr>
                <w:rFonts w:ascii="Times New Roman" w:eastAsia="Times New Roman" w:hAnsi="Times New Roman" w:cs="Times New Roman"/>
                <w:sz w:val="24"/>
                <w:szCs w:val="24"/>
                <w:lang w:eastAsia="ru-RU"/>
              </w:rPr>
              <w:t xml:space="preserve">«30» июня 2017 года 18:00 </w:t>
            </w:r>
            <w:r w:rsidR="00D93D3D" w:rsidRPr="00D93D3D">
              <w:rPr>
                <w:rFonts w:ascii="Times New Roman" w:eastAsia="Times New Roman" w:hAnsi="Times New Roman" w:cs="Times New Roman"/>
                <w:sz w:val="24"/>
                <w:szCs w:val="24"/>
                <w:lang w:eastAsia="ru-RU"/>
              </w:rPr>
              <w:t xml:space="preserve">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AC4386" w:rsidRPr="00AC4386" w:rsidRDefault="00AC4386" w:rsidP="00AC4386">
            <w:pPr>
              <w:spacing w:after="0" w:line="240" w:lineRule="auto"/>
              <w:rPr>
                <w:rFonts w:ascii="Times New Roman" w:eastAsia="Times New Roman" w:hAnsi="Times New Roman" w:cs="Times New Roman"/>
                <w:sz w:val="24"/>
                <w:szCs w:val="24"/>
                <w:lang w:eastAsia="ru-RU"/>
              </w:rPr>
            </w:pPr>
            <w:r w:rsidRPr="00AC4386">
              <w:rPr>
                <w:rFonts w:ascii="Times New Roman" w:eastAsia="Times New Roman" w:hAnsi="Times New Roman" w:cs="Times New Roman"/>
                <w:b/>
                <w:sz w:val="24"/>
                <w:szCs w:val="24"/>
                <w:lang w:eastAsia="ru-RU"/>
              </w:rPr>
              <w:t>Рассмотрение Заявок</w:t>
            </w:r>
            <w:r w:rsidRPr="00AC4386">
              <w:rPr>
                <w:rFonts w:ascii="Times New Roman" w:eastAsia="Times New Roman" w:hAnsi="Times New Roman" w:cs="Times New Roman"/>
                <w:sz w:val="24"/>
                <w:szCs w:val="24"/>
                <w:lang w:eastAsia="ru-RU"/>
              </w:rPr>
              <w:t>: «06» июля</w:t>
            </w:r>
            <w:r w:rsidRPr="00AC4386">
              <w:rPr>
                <w:rFonts w:ascii="Times New Roman" w:eastAsia="Times New Roman" w:hAnsi="Times New Roman" w:cs="Times New Roman"/>
                <w:iCs/>
                <w:sz w:val="24"/>
                <w:szCs w:val="24"/>
                <w:lang w:eastAsia="ru-RU"/>
              </w:rPr>
              <w:t xml:space="preserve"> 2017 года </w:t>
            </w:r>
            <w:r w:rsidRPr="00AC4386">
              <w:rPr>
                <w:rFonts w:ascii="Times New Roman" w:eastAsia="Times New Roman" w:hAnsi="Times New Roman" w:cs="Times New Roman"/>
                <w:sz w:val="24"/>
                <w:szCs w:val="24"/>
                <w:lang w:eastAsia="ru-RU"/>
              </w:rPr>
              <w:t>в 14 часов 00 минут по местному времени</w:t>
            </w:r>
          </w:p>
          <w:p w:rsidR="00AC4386" w:rsidRPr="00AC4386" w:rsidRDefault="00AC4386" w:rsidP="00AC4386">
            <w:pPr>
              <w:spacing w:after="0" w:line="240" w:lineRule="auto"/>
              <w:rPr>
                <w:rFonts w:ascii="Times New Roman" w:eastAsia="Times New Roman" w:hAnsi="Times New Roman" w:cs="Times New Roman"/>
                <w:sz w:val="10"/>
                <w:szCs w:val="10"/>
                <w:lang w:eastAsia="ru-RU"/>
              </w:rPr>
            </w:pPr>
          </w:p>
          <w:p w:rsidR="00AC4386" w:rsidRPr="00AC4386" w:rsidRDefault="00AC4386" w:rsidP="00AC4386">
            <w:pPr>
              <w:spacing w:after="0" w:line="240" w:lineRule="auto"/>
              <w:rPr>
                <w:rFonts w:ascii="Times New Roman" w:eastAsia="Times New Roman" w:hAnsi="Times New Roman" w:cs="Times New Roman"/>
                <w:sz w:val="24"/>
                <w:szCs w:val="24"/>
                <w:lang w:eastAsia="ru-RU"/>
              </w:rPr>
            </w:pPr>
            <w:r w:rsidRPr="00AC4386">
              <w:rPr>
                <w:rFonts w:ascii="Times New Roman" w:eastAsia="Times New Roman" w:hAnsi="Times New Roman" w:cs="Times New Roman"/>
                <w:b/>
                <w:sz w:val="24"/>
                <w:szCs w:val="24"/>
                <w:lang w:eastAsia="ru-RU"/>
              </w:rPr>
              <w:t>Оценка и сопоставление Заявок</w:t>
            </w:r>
            <w:r w:rsidRPr="00AC4386">
              <w:rPr>
                <w:rFonts w:ascii="Times New Roman" w:eastAsia="Times New Roman" w:hAnsi="Times New Roman" w:cs="Times New Roman"/>
                <w:sz w:val="24"/>
                <w:szCs w:val="24"/>
                <w:lang w:eastAsia="ru-RU"/>
              </w:rPr>
              <w:t>: «06» июля</w:t>
            </w:r>
            <w:r w:rsidRPr="00AC4386">
              <w:rPr>
                <w:rFonts w:ascii="Times New Roman" w:eastAsia="Times New Roman" w:hAnsi="Times New Roman" w:cs="Times New Roman"/>
                <w:iCs/>
                <w:sz w:val="24"/>
                <w:szCs w:val="24"/>
                <w:lang w:eastAsia="ru-RU"/>
              </w:rPr>
              <w:t xml:space="preserve"> 2017 года </w:t>
            </w:r>
            <w:r w:rsidRPr="00AC4386">
              <w:rPr>
                <w:rFonts w:ascii="Times New Roman" w:eastAsia="Times New Roman" w:hAnsi="Times New Roman" w:cs="Times New Roman"/>
                <w:sz w:val="24"/>
                <w:szCs w:val="24"/>
                <w:lang w:eastAsia="ru-RU"/>
              </w:rPr>
              <w:t>в 16 часов 00 минут по местному времени</w:t>
            </w:r>
          </w:p>
          <w:p w:rsidR="00AC4386" w:rsidRPr="00AC4386" w:rsidRDefault="00AC4386" w:rsidP="00AC4386">
            <w:pPr>
              <w:spacing w:after="0" w:line="240" w:lineRule="auto"/>
              <w:rPr>
                <w:rFonts w:ascii="Times New Roman" w:eastAsia="Times New Roman" w:hAnsi="Times New Roman" w:cs="Times New Roman"/>
                <w:sz w:val="10"/>
                <w:szCs w:val="10"/>
                <w:lang w:eastAsia="ru-RU"/>
              </w:rPr>
            </w:pPr>
          </w:p>
          <w:p w:rsidR="00AC4386" w:rsidRDefault="00AC4386" w:rsidP="00AC4386">
            <w:pPr>
              <w:spacing w:after="0" w:line="240" w:lineRule="auto"/>
              <w:rPr>
                <w:rFonts w:ascii="Times New Roman" w:eastAsia="Times New Roman" w:hAnsi="Times New Roman" w:cs="Times New Roman"/>
                <w:iCs/>
                <w:sz w:val="24"/>
                <w:szCs w:val="24"/>
                <w:lang w:eastAsia="ru-RU"/>
              </w:rPr>
            </w:pPr>
            <w:r w:rsidRPr="00AC4386">
              <w:rPr>
                <w:rFonts w:ascii="Times New Roman" w:eastAsia="Times New Roman" w:hAnsi="Times New Roman" w:cs="Times New Roman"/>
                <w:b/>
                <w:sz w:val="24"/>
                <w:szCs w:val="24"/>
                <w:lang w:eastAsia="ru-RU"/>
              </w:rPr>
              <w:t>Подведение итогов закупки</w:t>
            </w:r>
            <w:r w:rsidRPr="00AC4386">
              <w:rPr>
                <w:rFonts w:ascii="Times New Roman" w:eastAsia="Times New Roman" w:hAnsi="Times New Roman" w:cs="Times New Roman"/>
                <w:sz w:val="24"/>
                <w:szCs w:val="24"/>
                <w:lang w:eastAsia="ru-RU"/>
              </w:rPr>
              <w:t xml:space="preserve"> «14» июля</w:t>
            </w:r>
            <w:r w:rsidRPr="00AC4386">
              <w:rPr>
                <w:rFonts w:ascii="Times New Roman" w:eastAsia="Times New Roman" w:hAnsi="Times New Roman" w:cs="Times New Roman"/>
                <w:iCs/>
                <w:sz w:val="24"/>
                <w:szCs w:val="24"/>
                <w:lang w:eastAsia="ru-RU"/>
              </w:rPr>
              <w:t xml:space="preserve"> 2017 года</w:t>
            </w:r>
          </w:p>
          <w:p w:rsidR="00AC4386" w:rsidRPr="00AC4386" w:rsidRDefault="00AC4386" w:rsidP="00AC4386">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AC4386">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 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00AC4386" w:rsidRPr="00AC4386">
              <w:rPr>
                <w:rFonts w:ascii="Times New Roman" w:eastAsia="Times New Roman" w:hAnsi="Times New Roman" w:cs="Times New Roman"/>
                <w:b/>
                <w:sz w:val="24"/>
                <w:szCs w:val="24"/>
                <w:lang w:eastAsia="ru-RU"/>
              </w:rPr>
              <w:t xml:space="preserve">«22» июня </w:t>
            </w:r>
            <w:r w:rsidRPr="00D93D3D">
              <w:rPr>
                <w:rFonts w:ascii="Times New Roman" w:eastAsia="Times New Roman" w:hAnsi="Times New Roman" w:cs="Times New Roman"/>
                <w:b/>
                <w:sz w:val="24"/>
                <w:szCs w:val="24"/>
                <w:lang w:eastAsia="ru-RU"/>
              </w:rPr>
              <w:t>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AC4386">
              <w:rPr>
                <w:rFonts w:ascii="Times New Roman" w:eastAsia="Times New Roman" w:hAnsi="Times New Roman" w:cs="Times New Roman"/>
                <w:b/>
                <w:sz w:val="24"/>
                <w:szCs w:val="24"/>
                <w:lang w:eastAsia="ru-RU"/>
              </w:rPr>
              <w:t>28</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AC4386">
              <w:rPr>
                <w:rFonts w:ascii="Times New Roman" w:eastAsia="Times New Roman" w:hAnsi="Times New Roman" w:cs="Times New Roman"/>
                <w:b/>
                <w:sz w:val="24"/>
                <w:szCs w:val="24"/>
                <w:lang w:eastAsia="ru-RU"/>
              </w:rPr>
              <w:t>июня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поставку </w:t>
            </w:r>
            <w:r w:rsidR="00626E49" w:rsidRPr="00626E49">
              <w:rPr>
                <w:rFonts w:ascii="Times New Roman" w:eastAsia="Times New Roman" w:hAnsi="Times New Roman" w:cs="Times New Roman"/>
                <w:sz w:val="24"/>
                <w:szCs w:val="24"/>
                <w:lang w:eastAsia="ru-RU"/>
              </w:rPr>
              <w:t xml:space="preserve">сертификатов </w:t>
            </w:r>
            <w:r w:rsidR="00AC4386" w:rsidRPr="00AC4386">
              <w:rPr>
                <w:rFonts w:ascii="Times New Roman" w:eastAsia="Times New Roman" w:hAnsi="Times New Roman" w:cs="Times New Roman"/>
                <w:sz w:val="24"/>
                <w:szCs w:val="24"/>
                <w:lang w:val="en-US" w:eastAsia="ru-RU"/>
              </w:rPr>
              <w:t>Cisco</w:t>
            </w:r>
            <w:r w:rsidRPr="00626E49">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C535B2"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35B2">
              <w:rPr>
                <w:rFonts w:ascii="Times New Roman" w:eastAsia="Calibri" w:hAnsi="Times New Roman" w:cs="Times New Roman"/>
                <w:sz w:val="24"/>
                <w:szCs w:val="24"/>
              </w:rPr>
              <w:t xml:space="preserve">Перечень </w:t>
            </w:r>
            <w:r w:rsidR="0096112E">
              <w:rPr>
                <w:rFonts w:ascii="Times New Roman" w:eastAsia="Calibri" w:hAnsi="Times New Roman" w:cs="Times New Roman"/>
                <w:sz w:val="24"/>
                <w:szCs w:val="24"/>
              </w:rPr>
              <w:t xml:space="preserve">и количество </w:t>
            </w:r>
            <w:r w:rsidRPr="00C535B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AC4386" w:rsidRPr="00AC4386" w:rsidRDefault="00AC4386" w:rsidP="00AC4386">
            <w:pPr>
              <w:autoSpaceDE w:val="0"/>
              <w:autoSpaceDN w:val="0"/>
              <w:adjustRightInd w:val="0"/>
              <w:spacing w:after="0" w:line="240" w:lineRule="auto"/>
              <w:jc w:val="both"/>
              <w:rPr>
                <w:rFonts w:ascii="Times New Roman" w:eastAsia="Calibri" w:hAnsi="Times New Roman" w:cs="Times New Roman"/>
                <w:color w:val="000000"/>
                <w:sz w:val="24"/>
                <w:szCs w:val="24"/>
              </w:rPr>
            </w:pPr>
            <w:r w:rsidRPr="00AC4386">
              <w:rPr>
                <w:rFonts w:ascii="Times New Roman" w:eastAsia="Calibri" w:hAnsi="Times New Roman" w:cs="Times New Roman"/>
                <w:color w:val="000000"/>
                <w:sz w:val="24"/>
                <w:szCs w:val="24"/>
              </w:rPr>
              <w:t>Начальная (максимальная) стоимость по договору составляет:</w:t>
            </w:r>
          </w:p>
          <w:p w:rsidR="00AC4386" w:rsidRPr="00AC4386" w:rsidRDefault="00AC4386" w:rsidP="00AC4386">
            <w:pPr>
              <w:autoSpaceDE w:val="0"/>
              <w:autoSpaceDN w:val="0"/>
              <w:adjustRightInd w:val="0"/>
              <w:spacing w:after="0" w:line="240" w:lineRule="auto"/>
              <w:jc w:val="both"/>
              <w:rPr>
                <w:rFonts w:ascii="Times New Roman" w:eastAsia="Calibri" w:hAnsi="Times New Roman" w:cs="Times New Roman"/>
                <w:color w:val="000000"/>
                <w:sz w:val="24"/>
                <w:szCs w:val="24"/>
              </w:rPr>
            </w:pPr>
            <w:r w:rsidRPr="00AC4386">
              <w:rPr>
                <w:rFonts w:ascii="Times New Roman" w:eastAsia="Calibri" w:hAnsi="Times New Roman" w:cs="Times New Roman"/>
                <w:color w:val="000000"/>
                <w:sz w:val="24"/>
                <w:szCs w:val="24"/>
              </w:rPr>
              <w:t xml:space="preserve">20 937 920,00 (Двадцать миллионов девятьсот тридцать семь тысяч девятьсот двадцать) рублей 00 коп. с учетом НДС (18%) 3 193 920 рублей. </w:t>
            </w:r>
          </w:p>
          <w:p w:rsidR="00AC4386" w:rsidRPr="00AC4386" w:rsidRDefault="00AC4386" w:rsidP="00AC4386">
            <w:pPr>
              <w:autoSpaceDE w:val="0"/>
              <w:autoSpaceDN w:val="0"/>
              <w:adjustRightInd w:val="0"/>
              <w:spacing w:after="0" w:line="240" w:lineRule="auto"/>
              <w:jc w:val="both"/>
              <w:rPr>
                <w:rFonts w:ascii="Times New Roman" w:eastAsia="Calibri" w:hAnsi="Times New Roman" w:cs="Times New Roman"/>
                <w:color w:val="000000"/>
                <w:sz w:val="24"/>
                <w:szCs w:val="24"/>
              </w:rPr>
            </w:pPr>
          </w:p>
          <w:p w:rsidR="006E1AEF" w:rsidRDefault="00AC4386" w:rsidP="00AC4386">
            <w:pPr>
              <w:spacing w:after="0" w:line="240" w:lineRule="auto"/>
              <w:rPr>
                <w:rFonts w:ascii="Times New Roman" w:eastAsia="Calibri" w:hAnsi="Times New Roman" w:cs="Times New Roman"/>
                <w:color w:val="000000"/>
                <w:sz w:val="24"/>
                <w:szCs w:val="24"/>
              </w:rPr>
            </w:pPr>
            <w:r w:rsidRPr="00AC4386">
              <w:rPr>
                <w:rFonts w:ascii="Times New Roman" w:eastAsia="Calibri" w:hAnsi="Times New Roman" w:cs="Times New Roman"/>
                <w:color w:val="000000"/>
                <w:sz w:val="24"/>
                <w:szCs w:val="24"/>
              </w:rPr>
              <w:t>17 744 000,00 (Семнадцать миллионов семьсот сорок четыре тысячи) рублей 00 коп. без учета НДС.</w:t>
            </w:r>
          </w:p>
          <w:p w:rsidR="00AC4386" w:rsidRPr="006E1AEF" w:rsidRDefault="00AC4386" w:rsidP="00AC4386">
            <w:pPr>
              <w:spacing w:after="0" w:line="240" w:lineRule="auto"/>
              <w:rPr>
                <w:rFonts w:ascii="Times New Roman" w:eastAsia="Times New Roman" w:hAnsi="Times New Roman" w:cs="Times New Roman"/>
                <w:iCs/>
                <w:sz w:val="24"/>
                <w:szCs w:val="24"/>
                <w:lang w:eastAsia="ru-RU"/>
              </w:rPr>
            </w:pPr>
          </w:p>
          <w:p w:rsidR="00BC3E84" w:rsidRDefault="006E1AEF" w:rsidP="006E1AEF">
            <w:pPr>
              <w:spacing w:after="0" w:line="240" w:lineRule="auto"/>
              <w:rPr>
                <w:rStyle w:val="a3"/>
                <w:rFonts w:ascii="Times New Roman" w:hAnsi="Times New Roman" w:cs="Times New Roman"/>
                <w:sz w:val="24"/>
                <w:szCs w:val="24"/>
              </w:rPr>
            </w:pPr>
            <w:r w:rsidRPr="006E1AEF">
              <w:rPr>
                <w:rFonts w:ascii="Times New Roman" w:hAnsi="Times New Roman" w:cs="Times New Roman"/>
                <w:iCs/>
                <w:sz w:val="24"/>
                <w:szCs w:val="24"/>
              </w:rPr>
              <w:t xml:space="preserve">      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w:t>
            </w:r>
            <w:r w:rsidRPr="006E1AEF">
              <w:rPr>
                <w:rFonts w:ascii="Times New Roman" w:eastAsia="Calibri" w:hAnsi="Times New Roman" w:cs="Times New Roman"/>
                <w:iCs/>
                <w:sz w:val="24"/>
                <w:szCs w:val="24"/>
              </w:rPr>
              <w:t xml:space="preserve">в </w:t>
            </w:r>
            <w:hyperlink w:anchor="_РАЗДЕЛ_IV._Техническое_1" w:history="1">
              <w:r w:rsidRPr="006E1AEF">
                <w:rPr>
                  <w:rStyle w:val="a3"/>
                  <w:rFonts w:ascii="Times New Roman" w:hAnsi="Times New Roman" w:cs="Times New Roman"/>
                  <w:sz w:val="24"/>
                  <w:szCs w:val="24"/>
                </w:rPr>
                <w:t>разделе IV «Техническое задание»</w:t>
              </w:r>
            </w:hyperlink>
            <w:r w:rsidRPr="006E1AEF">
              <w:rPr>
                <w:rStyle w:val="a3"/>
                <w:rFonts w:ascii="Times New Roman" w:hAnsi="Times New Roman" w:cs="Times New Roman"/>
                <w:sz w:val="24"/>
                <w:szCs w:val="24"/>
              </w:rPr>
              <w:t xml:space="preserve"> </w:t>
            </w:r>
          </w:p>
          <w:p w:rsidR="006E1AEF" w:rsidRDefault="006E1AEF" w:rsidP="006E1AEF">
            <w:pPr>
              <w:spacing w:after="0" w:line="240" w:lineRule="auto"/>
              <w:rPr>
                <w:rFonts w:ascii="Times New Roman" w:hAnsi="Times New Roman" w:cs="Times New Roman"/>
                <w:sz w:val="24"/>
                <w:szCs w:val="24"/>
              </w:rPr>
            </w:pPr>
            <w:r w:rsidRPr="006E1AEF">
              <w:rPr>
                <w:rFonts w:ascii="Times New Roman" w:hAnsi="Times New Roman" w:cs="Times New Roman"/>
                <w:iCs/>
                <w:sz w:val="24"/>
                <w:szCs w:val="24"/>
              </w:rPr>
              <w:t>к</w:t>
            </w:r>
            <w:r w:rsidRPr="006E1AEF">
              <w:rPr>
                <w:rFonts w:ascii="Times New Roman" w:hAnsi="Times New Roman" w:cs="Times New Roman"/>
                <w:sz w:val="24"/>
                <w:szCs w:val="24"/>
              </w:rPr>
              <w:t xml:space="preserve"> Документации о закупке</w:t>
            </w:r>
            <w:r w:rsidR="00BC3E84">
              <w:rPr>
                <w:rFonts w:ascii="Times New Roman" w:hAnsi="Times New Roman" w:cs="Times New Roman"/>
                <w:sz w:val="24"/>
                <w:szCs w:val="24"/>
              </w:rPr>
              <w:t>.</w:t>
            </w:r>
          </w:p>
          <w:p w:rsidR="00BC3E84" w:rsidRPr="006E1AEF" w:rsidRDefault="00BC3E84" w:rsidP="006E1AEF">
            <w:pPr>
              <w:spacing w:after="0" w:line="240" w:lineRule="auto"/>
              <w:rPr>
                <w:rFonts w:ascii="Times New Roman" w:eastAsia="Times New Roman" w:hAnsi="Times New Roman" w:cs="Times New Roman"/>
                <w:sz w:val="24"/>
                <w:szCs w:val="24"/>
                <w:lang w:eastAsia="ru-RU"/>
              </w:rPr>
            </w:pPr>
          </w:p>
          <w:p w:rsidR="004D7668" w:rsidRPr="006E1AEF"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D93D3D" w:rsidRDefault="000B3798" w:rsidP="00D93D3D">
            <w:pPr>
              <w:autoSpaceDE w:val="0"/>
              <w:autoSpaceDN w:val="0"/>
              <w:adjustRightInd w:val="0"/>
              <w:spacing w:after="0" w:line="240" w:lineRule="auto"/>
              <w:jc w:val="both"/>
              <w:rPr>
                <w:rFonts w:ascii="Times New Roman" w:hAnsi="Times New Roman" w:cs="Times New Roman"/>
                <w:sz w:val="24"/>
                <w:szCs w:val="24"/>
              </w:rPr>
            </w:pPr>
            <w:r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1" w:name="форма15"/>
            <w:bookmarkEnd w:id="20"/>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Pr>
                      <w:rFonts w:ascii="Times New Roman" w:eastAsia="Times New Roman" w:hAnsi="Times New Roman" w:cs="Arial"/>
                      <w:color w:val="000000"/>
                      <w:sz w:val="24"/>
                      <w:szCs w:val="24"/>
                      <w:lang w:eastAsia="ru-RU"/>
                    </w:rPr>
                    <w:t>предложений</w:t>
                  </w:r>
                  <w:r w:rsidRPr="00D93D3D">
                    <w:rPr>
                      <w:rFonts w:ascii="Times New Roman" w:eastAsia="Times New Roman" w:hAnsi="Times New Roman" w:cs="Arial"/>
                      <w:color w:val="000000"/>
                      <w:sz w:val="24"/>
                      <w:szCs w:val="24"/>
                      <w:lang w:eastAsia="ru-RU"/>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BE5A0B">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27FF5" w:rsidP="00BA63A8">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C27FF5"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5</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2" o:title=""/>
                </v:shape>
                <o:OLEObject Type="Embed" ProgID="Equation.3" ShapeID="_x0000_i1025" DrawAspect="Content" ObjectID="_1559652817"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Цена 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950DE0"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950DE0">
              <w:rPr>
                <w:rFonts w:ascii="Times New Roman" w:eastAsia="Times New Roman" w:hAnsi="Times New Roman" w:cs="Times New Roman"/>
                <w:sz w:val="24"/>
                <w:szCs w:val="24"/>
                <w:lang w:eastAsia="ru-RU"/>
              </w:rPr>
              <w:t xml:space="preserve">3.2. </w:t>
            </w:r>
            <w:r w:rsidR="008037BB" w:rsidRPr="00950DE0">
              <w:rPr>
                <w:rFonts w:ascii="Times New Roman" w:hAnsi="Times New Roman" w:cs="Times New Roman"/>
                <w:sz w:val="24"/>
                <w:szCs w:val="24"/>
              </w:rPr>
              <w:t xml:space="preserve">Рейтинг, присуждаемый заявке по критерию </w:t>
            </w:r>
            <w:r w:rsidR="008037BB" w:rsidRPr="00950DE0">
              <w:rPr>
                <w:rFonts w:ascii="Times New Roman" w:hAnsi="Times New Roman" w:cs="Times New Roman"/>
                <w:b/>
                <w:sz w:val="24"/>
                <w:szCs w:val="24"/>
              </w:rPr>
              <w:t>«</w:t>
            </w:r>
            <w:r w:rsidR="008037BB" w:rsidRPr="00950DE0">
              <w:rPr>
                <w:rFonts w:ascii="Times New Roman" w:hAnsi="Times New Roman" w:cs="Times New Roman"/>
                <w:b/>
                <w:color w:val="000000"/>
                <w:sz w:val="24"/>
                <w:szCs w:val="24"/>
              </w:rPr>
              <w:t>Сроки оплаты по договору</w:t>
            </w:r>
            <w:r w:rsidR="008037BB" w:rsidRPr="00950DE0">
              <w:rPr>
                <w:rFonts w:ascii="Times New Roman" w:hAnsi="Times New Roman" w:cs="Times New Roman"/>
                <w:b/>
                <w:sz w:val="24"/>
                <w:szCs w:val="24"/>
              </w:rPr>
              <w:t>»</w:t>
            </w:r>
            <w:r w:rsidR="008037BB" w:rsidRPr="00950DE0">
              <w:rPr>
                <w:rFonts w:ascii="Times New Roman" w:hAnsi="Times New Roman" w:cs="Times New Roman"/>
                <w:sz w:val="24"/>
                <w:szCs w:val="24"/>
              </w:rPr>
              <w:t>, определяется следующим образом:</w:t>
            </w:r>
          </w:p>
          <w:p w:rsidR="008037BB" w:rsidRPr="00950DE0" w:rsidRDefault="008037BB" w:rsidP="008037BB">
            <w:pPr>
              <w:spacing w:after="0" w:line="240" w:lineRule="auto"/>
              <w:ind w:firstLine="567"/>
              <w:jc w:val="both"/>
              <w:rPr>
                <w:rFonts w:ascii="Times New Roman" w:hAnsi="Times New Roman" w:cs="Times New Roman"/>
                <w:sz w:val="24"/>
                <w:szCs w:val="24"/>
              </w:rPr>
            </w:pPr>
          </w:p>
          <w:p w:rsidR="008037BB" w:rsidRPr="00D444E8"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Наличие в заявке </w:t>
            </w:r>
            <w:r w:rsidRPr="00D444E8">
              <w:rPr>
                <w:rFonts w:ascii="Times New Roman" w:hAnsi="Times New Roman" w:cs="Times New Roman"/>
                <w:sz w:val="24"/>
                <w:szCs w:val="24"/>
              </w:rPr>
              <w:t xml:space="preserve">участника закупки условий оплаты: </w:t>
            </w:r>
            <w:r w:rsidR="007018C6" w:rsidRPr="00D444E8">
              <w:rPr>
                <w:rFonts w:ascii="Times New Roman" w:hAnsi="Times New Roman" w:cs="Times New Roman"/>
                <w:sz w:val="24"/>
                <w:szCs w:val="24"/>
              </w:rPr>
              <w:t>«</w:t>
            </w:r>
            <w:r w:rsidR="00D444E8" w:rsidRPr="00D444E8">
              <w:rPr>
                <w:rFonts w:ascii="Times New Roman" w:hAnsi="Times New Roman" w:cs="Times New Roman"/>
                <w:sz w:val="24"/>
                <w:szCs w:val="24"/>
              </w:rPr>
              <w:t xml:space="preserve">Оплата по Договору производится Заказчиком в размере 100 (сто) % цены Договора, в том числе НДС 18 %, указанной в п.4.1. Договора, в течение </w:t>
            </w:r>
            <w:r w:rsidR="00D444E8">
              <w:rPr>
                <w:rFonts w:ascii="Times New Roman" w:hAnsi="Times New Roman" w:cs="Times New Roman"/>
                <w:sz w:val="24"/>
                <w:szCs w:val="24"/>
              </w:rPr>
              <w:t>6</w:t>
            </w:r>
            <w:r w:rsidR="00D444E8" w:rsidRPr="00D444E8">
              <w:rPr>
                <w:rFonts w:ascii="Times New Roman" w:hAnsi="Times New Roman" w:cs="Times New Roman"/>
                <w:sz w:val="24"/>
                <w:szCs w:val="24"/>
              </w:rPr>
              <w:t>0 (</w:t>
            </w:r>
            <w:r w:rsidR="00D444E8">
              <w:rPr>
                <w:rFonts w:ascii="Times New Roman" w:hAnsi="Times New Roman" w:cs="Times New Roman"/>
                <w:sz w:val="24"/>
                <w:szCs w:val="24"/>
              </w:rPr>
              <w:t>шестидесяти</w:t>
            </w:r>
            <w:r w:rsidR="00D444E8" w:rsidRPr="00D444E8">
              <w:rPr>
                <w:rFonts w:ascii="Times New Roman" w:hAnsi="Times New Roman" w:cs="Times New Roman"/>
                <w:sz w:val="24"/>
                <w:szCs w:val="24"/>
              </w:rPr>
              <w:t>)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r w:rsidR="007018C6" w:rsidRPr="00D444E8">
              <w:rPr>
                <w:rFonts w:ascii="Times New Roman" w:hAnsi="Times New Roman" w:cs="Times New Roman"/>
                <w:sz w:val="24"/>
                <w:szCs w:val="24"/>
              </w:rPr>
              <w:t>»</w:t>
            </w:r>
            <w:r w:rsidRPr="00D444E8">
              <w:rPr>
                <w:rFonts w:ascii="Times New Roman" w:hAnsi="Times New Roman" w:cs="Times New Roman"/>
                <w:sz w:val="24"/>
                <w:szCs w:val="24"/>
              </w:rPr>
              <w:t xml:space="preserve"> – </w:t>
            </w:r>
            <w:r w:rsidRPr="00D444E8">
              <w:rPr>
                <w:rFonts w:ascii="Times New Roman" w:hAnsi="Times New Roman" w:cs="Times New Roman"/>
                <w:b/>
                <w:sz w:val="24"/>
                <w:szCs w:val="24"/>
              </w:rPr>
              <w:t>100 баллов,</w:t>
            </w:r>
          </w:p>
          <w:p w:rsidR="008037BB" w:rsidRPr="00D444E8" w:rsidRDefault="008037BB" w:rsidP="008037BB">
            <w:pPr>
              <w:spacing w:after="0" w:line="240" w:lineRule="auto"/>
              <w:ind w:firstLine="567"/>
              <w:jc w:val="both"/>
              <w:rPr>
                <w:rFonts w:ascii="Times New Roman" w:hAnsi="Times New Roman" w:cs="Times New Roman"/>
                <w:sz w:val="24"/>
                <w:szCs w:val="24"/>
              </w:rPr>
            </w:pPr>
            <w:r w:rsidRPr="00D444E8">
              <w:rPr>
                <w:rFonts w:ascii="Times New Roman" w:hAnsi="Times New Roman" w:cs="Times New Roman"/>
                <w:sz w:val="24"/>
                <w:szCs w:val="24"/>
              </w:rPr>
              <w:t>Наличие в заявке участника закупки условий оплаты:</w:t>
            </w:r>
            <w:r w:rsidRPr="00D444E8">
              <w:rPr>
                <w:rFonts w:ascii="Times New Roman" w:hAnsi="Times New Roman" w:cs="Times New Roman"/>
                <w:color w:val="000000"/>
                <w:sz w:val="24"/>
                <w:szCs w:val="24"/>
              </w:rPr>
              <w:t xml:space="preserve"> </w:t>
            </w:r>
            <w:r w:rsidR="007018C6" w:rsidRPr="00D444E8">
              <w:rPr>
                <w:rFonts w:ascii="Times New Roman" w:hAnsi="Times New Roman" w:cs="Times New Roman"/>
                <w:color w:val="000000"/>
                <w:sz w:val="24"/>
                <w:szCs w:val="24"/>
              </w:rPr>
              <w:t>«</w:t>
            </w:r>
            <w:r w:rsidR="00D444E8" w:rsidRPr="00D444E8">
              <w:rPr>
                <w:rFonts w:ascii="Times New Roman" w:hAnsi="Times New Roman" w:cs="Times New Roman"/>
                <w:sz w:val="24"/>
                <w:szCs w:val="24"/>
              </w:rPr>
              <w:t>Оплата по Договору производится Заказчиком в размере 100 (сто) % цены Договора, в том числе НДС 18 %, указанной в п.4.1. Договора, в течение 30 (тридцати)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r w:rsidR="007018C6" w:rsidRPr="00D444E8">
              <w:rPr>
                <w:rFonts w:ascii="Times New Roman" w:hAnsi="Times New Roman" w:cs="Times New Roman"/>
                <w:sz w:val="24"/>
                <w:szCs w:val="24"/>
              </w:rPr>
              <w:t>»</w:t>
            </w:r>
            <w:r w:rsidRPr="00D444E8">
              <w:rPr>
                <w:rFonts w:ascii="Times New Roman" w:hAnsi="Times New Roman" w:cs="Times New Roman"/>
                <w:sz w:val="24"/>
                <w:szCs w:val="24"/>
              </w:rPr>
              <w:t xml:space="preserve"> - </w:t>
            </w:r>
            <w:r w:rsidRPr="00D444E8">
              <w:rPr>
                <w:rFonts w:ascii="Times New Roman" w:hAnsi="Times New Roman" w:cs="Times New Roman"/>
                <w:b/>
                <w:sz w:val="24"/>
                <w:szCs w:val="24"/>
              </w:rPr>
              <w:t>0 баллов</w:t>
            </w:r>
            <w:r w:rsidRPr="00D444E8">
              <w:rPr>
                <w:rFonts w:ascii="Times New Roman" w:hAnsi="Times New Roman" w:cs="Times New Roman"/>
                <w:sz w:val="24"/>
                <w:szCs w:val="24"/>
              </w:rPr>
              <w:t>.</w:t>
            </w:r>
          </w:p>
          <w:p w:rsidR="008037BB" w:rsidRPr="00D444E8" w:rsidRDefault="008037BB" w:rsidP="008037BB">
            <w:pPr>
              <w:spacing w:after="0" w:line="240" w:lineRule="auto"/>
              <w:ind w:firstLine="567"/>
              <w:jc w:val="both"/>
              <w:rPr>
                <w:rFonts w:ascii="Times New Roman" w:hAnsi="Times New Roman" w:cs="Times New Roman"/>
                <w:sz w:val="24"/>
                <w:szCs w:val="24"/>
              </w:rPr>
            </w:pPr>
            <w:r w:rsidRPr="00D444E8">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D444E8">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w:t>
            </w:r>
            <w:r w:rsidRPr="006E734E">
              <w:rPr>
                <w:rFonts w:ascii="Times New Roman" w:hAnsi="Times New Roman" w:cs="Times New Roman"/>
                <w:sz w:val="24"/>
                <w:szCs w:val="24"/>
              </w:rPr>
              <w:t xml:space="preserve">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3"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5" w:name="форма19"/>
            <w:bookmarkEnd w:id="24"/>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6"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6"/>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E5A0B">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438142136"/>
      <w:bookmarkEnd w:id="27"/>
      <w:bookmarkEnd w:id="2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29"/>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0"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26"/>
            <w:bookmarkEnd w:id="30"/>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1"/>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5" w:name="_Toc313349952"/>
            <w:bookmarkStart w:id="36" w:name="_Toc313350148"/>
            <w:bookmarkStart w:id="37" w:name="_Ref320180868"/>
            <w:bookmarkEnd w:id="32"/>
            <w:bookmarkEnd w:id="33"/>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5"/>
            <w:bookmarkEnd w:id="36"/>
            <w:bookmarkEnd w:id="37"/>
          </w:p>
          <w:bookmarkEnd w:id="34"/>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8" w:name="_Toc313349953"/>
            <w:bookmarkStart w:id="39"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8"/>
            <w:bookmarkEnd w:id="39"/>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0"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0"/>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1" w:name="_Ref314562138"/>
            <w:r w:rsidRPr="00D93D3D">
              <w:rPr>
                <w:rFonts w:ascii="Times New Roman" w:eastAsia="Times New Roman" w:hAnsi="Times New Roman" w:cs="Times New Roman"/>
                <w:sz w:val="24"/>
                <w:szCs w:val="24"/>
                <w:lang w:eastAsia="ru-RU"/>
              </w:rPr>
              <w:t xml:space="preserve">3) </w:t>
            </w:r>
            <w:bookmarkEnd w:id="41"/>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E5A0B">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E5A0B">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3"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2"/>
            <w:bookmarkEnd w:id="43"/>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4"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BE5A0B">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E5A0B">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E5A0B">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5" w:name="_Toc313350156"/>
            <w:bookmarkStart w:id="46" w:name="_Toc313349960"/>
            <w:bookmarkEnd w:id="44"/>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E5A0B">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5"/>
            <w:bookmarkEnd w:id="46"/>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7"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8" w:name="форма27"/>
            <w:bookmarkEnd w:id="47"/>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8"/>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49"/>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1"/>
            <w:r w:rsidRPr="00D93D3D">
              <w:rPr>
                <w:rFonts w:ascii="Times New Roman" w:eastAsia="Times New Roman" w:hAnsi="Times New Roman" w:cs="Times New Roman"/>
                <w:sz w:val="24"/>
                <w:szCs w:val="24"/>
                <w:lang w:eastAsia="ru-RU"/>
              </w:rPr>
              <w:t>;</w:t>
            </w:r>
            <w:bookmarkEnd w:id="52"/>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3"/>
            <w:r w:rsidRPr="00D93D3D">
              <w:rPr>
                <w:rFonts w:ascii="Times New Roman" w:eastAsia="Times New Roman" w:hAnsi="Times New Roman" w:cs="Times New Roman"/>
                <w:sz w:val="24"/>
                <w:szCs w:val="24"/>
                <w:lang w:eastAsia="ru-RU"/>
              </w:rPr>
              <w:t>;</w:t>
            </w:r>
            <w:bookmarkEnd w:id="54"/>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5"/>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E5A0B">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E5A0B">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E5A0B">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E5A0B">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438142137"/>
      <w:bookmarkEnd w:id="57"/>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D444E8"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D444E8">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444E8">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D444E8" w:rsidRDefault="00D444E8" w:rsidP="00D444E8">
            <w:pPr>
              <w:spacing w:after="0" w:line="240" w:lineRule="auto"/>
              <w:ind w:firstLine="528"/>
              <w:jc w:val="both"/>
              <w:rPr>
                <w:rFonts w:ascii="Times New Roman" w:eastAsia="Times New Roman" w:hAnsi="Times New Roman" w:cs="Times New Roman"/>
                <w:sz w:val="24"/>
                <w:szCs w:val="24"/>
                <w:lang w:eastAsia="ru-RU"/>
              </w:rPr>
            </w:pPr>
            <w:r w:rsidRPr="00D444E8">
              <w:rPr>
                <w:rFonts w:ascii="Times New Roman" w:hAnsi="Times New Roman" w:cs="Times New Roman"/>
                <w:sz w:val="24"/>
                <w:szCs w:val="24"/>
              </w:rPr>
              <w:t>Оплата по Договору производится Заказчиком в размере 100 (сто) % цены Договора, в том числе НДС 18 %, указанной в п.4.1. Договора, в течение 30 (тридцати)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444E8"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444E8"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444E8"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444E8"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444E8"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444E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0" w:name="_РАЗДЕЛ_III._ФОРМЫ"/>
      <w:bookmarkEnd w:id="60"/>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1" w:name="_Toc438142138"/>
      <w:bookmarkStart w:id="62" w:name="форма1"/>
      <w:bookmarkStart w:id="63"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1"/>
      <w:r w:rsidRPr="00D93D3D">
        <w:rPr>
          <w:rFonts w:ascii="Cambria" w:eastAsia="MS Mincho" w:hAnsi="Cambria" w:cs="Times New Roman"/>
          <w:b/>
          <w:bCs/>
          <w:color w:val="365F91"/>
          <w:kern w:val="32"/>
          <w:sz w:val="28"/>
          <w:szCs w:val="28"/>
          <w:lang w:val="x-none" w:eastAsia="x-none"/>
        </w:rPr>
        <w:t xml:space="preserve"> </w:t>
      </w:r>
      <w:bookmarkEnd w:id="62"/>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438142139"/>
      <w:bookmarkEnd w:id="64"/>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5"/>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D93D3D">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2" w:name="_Hlt440565644"/>
      <w:bookmarkEnd w:id="72"/>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E5A0B">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BE5A0B">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BE5A0B">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BE5A0B">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3"/>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438142140"/>
      <w:bookmarkEnd w:id="79"/>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0"/>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3"/>
      <w:bookmarkEnd w:id="84"/>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5"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5"/>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743222">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6" w:name="_Форма_3_ТЕХНИКО-КОММЕРЧЕСКОЕ"/>
      <w:bookmarkStart w:id="87" w:name="_Toc438142141"/>
      <w:bookmarkEnd w:id="86"/>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7"/>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D93D3D">
        <w:rPr>
          <w:rFonts w:ascii="Times New Roman" w:eastAsia="Times New Roman" w:hAnsi="Times New Roman" w:cs="Times New Roman"/>
          <w:sz w:val="24"/>
          <w:szCs w:val="24"/>
          <w:lang w:eastAsia="ru-RU"/>
        </w:rPr>
        <w:t>ТЕХНИКО-КОММЕРЧЕСКОЕ ПРЕДЛОЖЕНИЕ</w:t>
      </w:r>
      <w:bookmarkEnd w:id="89"/>
      <w:bookmarkEnd w:id="90"/>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1985"/>
        <w:gridCol w:w="1984"/>
      </w:tblGrid>
      <w:tr w:rsidR="00D540C7" w:rsidRPr="00E40149" w:rsidTr="00E077A8">
        <w:trPr>
          <w:trHeight w:val="568"/>
        </w:trPr>
        <w:tc>
          <w:tcPr>
            <w:tcW w:w="4673"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1985"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37140C">
              <w:rPr>
                <w:rFonts w:ascii="Times New Roman" w:eastAsia="Times New Roman" w:hAnsi="Times New Roman" w:cs="Times New Roman"/>
                <w:color w:val="000000"/>
                <w:sz w:val="24"/>
                <w:szCs w:val="24"/>
              </w:rPr>
              <w:t>ерения</w:t>
            </w:r>
          </w:p>
        </w:tc>
        <w:tc>
          <w:tcPr>
            <w:tcW w:w="1984" w:type="dxa"/>
          </w:tcPr>
          <w:p w:rsidR="00D540C7" w:rsidRPr="00E40149" w:rsidRDefault="00626134" w:rsidP="0037140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D540C7" w:rsidRPr="00E40149" w:rsidTr="00E077A8">
        <w:tc>
          <w:tcPr>
            <w:tcW w:w="4673" w:type="dxa"/>
            <w:shd w:val="clear" w:color="auto" w:fill="auto"/>
          </w:tcPr>
          <w:p w:rsidR="005775F4" w:rsidRDefault="00D540C7" w:rsidP="005775F4">
            <w:pPr>
              <w:spacing w:after="0" w:line="240" w:lineRule="auto"/>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Цена договора</w:t>
            </w:r>
          </w:p>
          <w:p w:rsidR="00D540C7" w:rsidRPr="005775F4" w:rsidRDefault="00D540C7" w:rsidP="005775F4">
            <w:pPr>
              <w:spacing w:after="0" w:line="240" w:lineRule="auto"/>
              <w:rPr>
                <w:rFonts w:ascii="Times New Roman" w:eastAsia="Times New Roman" w:hAnsi="Times New Roman" w:cs="Times New Roman"/>
                <w:i/>
                <w:color w:val="000000"/>
                <w:sz w:val="18"/>
                <w:szCs w:val="18"/>
              </w:rPr>
            </w:pPr>
          </w:p>
        </w:tc>
        <w:tc>
          <w:tcPr>
            <w:tcW w:w="1985" w:type="dxa"/>
            <w:shd w:val="clear" w:color="auto" w:fill="auto"/>
          </w:tcPr>
          <w:p w:rsidR="00D540C7" w:rsidRPr="00E40149" w:rsidRDefault="007A3E34"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рублей</w:t>
            </w:r>
            <w:r w:rsidR="00D540C7">
              <w:rPr>
                <w:rFonts w:ascii="Times New Roman" w:eastAsia="Times New Roman" w:hAnsi="Times New Roman" w:cs="Times New Roman"/>
                <w:color w:val="000000"/>
                <w:sz w:val="24"/>
                <w:szCs w:val="24"/>
              </w:rPr>
              <w:t xml:space="preserve"> с НДС</w:t>
            </w:r>
          </w:p>
        </w:tc>
        <w:tc>
          <w:tcPr>
            <w:tcW w:w="1984"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E077A8">
        <w:tc>
          <w:tcPr>
            <w:tcW w:w="4673"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1985"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1984" w:type="dxa"/>
          </w:tcPr>
          <w:p w:rsidR="00D540C7" w:rsidRPr="00E40149" w:rsidRDefault="00D540C7" w:rsidP="00513615">
            <w:pPr>
              <w:rPr>
                <w:rFonts w:ascii="Times New Roman" w:eastAsia="Times New Roman" w:hAnsi="Times New Roman" w:cs="Times New Roman"/>
                <w:color w:val="000000"/>
                <w:sz w:val="24"/>
                <w:szCs w:val="24"/>
              </w:rPr>
            </w:pPr>
          </w:p>
        </w:tc>
      </w:tr>
    </w:tbl>
    <w:p w:rsidR="0096112E" w:rsidRDefault="0096112E" w:rsidP="00B3764F">
      <w:pPr>
        <w:spacing w:after="0" w:line="240" w:lineRule="auto"/>
        <w:rPr>
          <w:rFonts w:ascii="Times New Roman" w:eastAsia="Times New Roman" w:hAnsi="Times New Roman" w:cs="Times New Roman"/>
          <w:sz w:val="24"/>
          <w:szCs w:val="24"/>
          <w:lang w:eastAsia="ru-RU"/>
        </w:rPr>
      </w:pPr>
    </w:p>
    <w:tbl>
      <w:tblPr>
        <w:tblW w:w="15016" w:type="dxa"/>
        <w:tblLayout w:type="fixed"/>
        <w:tblLook w:val="04A0" w:firstRow="1" w:lastRow="0" w:firstColumn="1" w:lastColumn="0" w:noHBand="0" w:noVBand="1"/>
      </w:tblPr>
      <w:tblGrid>
        <w:gridCol w:w="506"/>
        <w:gridCol w:w="2319"/>
        <w:gridCol w:w="1281"/>
        <w:gridCol w:w="3681"/>
        <w:gridCol w:w="620"/>
        <w:gridCol w:w="620"/>
        <w:gridCol w:w="1453"/>
        <w:gridCol w:w="1559"/>
        <w:gridCol w:w="1418"/>
        <w:gridCol w:w="1559"/>
      </w:tblGrid>
      <w:tr w:rsidR="00D130A4" w:rsidRPr="002135C7" w:rsidTr="00D130A4">
        <w:trPr>
          <w:trHeight w:val="1827"/>
        </w:trPr>
        <w:tc>
          <w:tcPr>
            <w:tcW w:w="506" w:type="dxa"/>
            <w:tcBorders>
              <w:top w:val="single" w:sz="8" w:space="0" w:color="auto"/>
              <w:left w:val="single" w:sz="8" w:space="0" w:color="auto"/>
              <w:bottom w:val="single" w:sz="8" w:space="0" w:color="000000"/>
              <w:right w:val="single" w:sz="4" w:space="0" w:color="auto"/>
            </w:tcBorders>
            <w:shd w:val="clear" w:color="auto" w:fill="auto"/>
            <w:vAlign w:val="center"/>
            <w:hideMark/>
          </w:tcPr>
          <w:p w:rsidR="00D130A4" w:rsidRPr="000D23A3" w:rsidRDefault="00D130A4"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 п/п</w:t>
            </w:r>
          </w:p>
        </w:tc>
        <w:tc>
          <w:tcPr>
            <w:tcW w:w="2319"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D130A4" w:rsidRPr="000D23A3" w:rsidRDefault="00D130A4" w:rsidP="00E077A8">
            <w:pPr>
              <w:spacing w:after="0" w:line="240" w:lineRule="auto"/>
              <w:jc w:val="center"/>
              <w:rPr>
                <w:rFonts w:ascii="Times New Roman" w:eastAsia="Times New Roman" w:hAnsi="Times New Roman" w:cs="Times New Roman"/>
                <w:b/>
                <w:bCs/>
                <w:sz w:val="20"/>
                <w:szCs w:val="20"/>
                <w:lang w:eastAsia="ru-RU"/>
              </w:rPr>
            </w:pPr>
            <w:r w:rsidRPr="003E0100">
              <w:rPr>
                <w:rFonts w:ascii="Times New Roman" w:eastAsia="Times New Roman" w:hAnsi="Times New Roman" w:cs="Times New Roman"/>
                <w:b/>
                <w:bCs/>
                <w:sz w:val="20"/>
                <w:szCs w:val="20"/>
                <w:lang w:eastAsia="ru-RU"/>
              </w:rPr>
              <w:t>Индекс (и/или серийный, заводской номер, марка, модель оборудования и т.п.)</w:t>
            </w:r>
          </w:p>
        </w:tc>
        <w:tc>
          <w:tcPr>
            <w:tcW w:w="1281"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D130A4" w:rsidRDefault="00D130A4"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Произво</w:t>
            </w:r>
            <w:r>
              <w:rPr>
                <w:rFonts w:ascii="Times New Roman" w:eastAsia="Times New Roman" w:hAnsi="Times New Roman" w:cs="Times New Roman"/>
                <w:b/>
                <w:bCs/>
                <w:sz w:val="20"/>
                <w:szCs w:val="20"/>
                <w:lang w:eastAsia="ru-RU"/>
              </w:rPr>
              <w:t>-</w:t>
            </w:r>
          </w:p>
          <w:p w:rsidR="00D130A4" w:rsidRPr="000D23A3" w:rsidRDefault="00D130A4" w:rsidP="00F71271">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дитель</w:t>
            </w:r>
          </w:p>
        </w:tc>
        <w:tc>
          <w:tcPr>
            <w:tcW w:w="3681"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D130A4" w:rsidRPr="000D23A3" w:rsidRDefault="00D130A4"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Наименование Товара</w:t>
            </w:r>
          </w:p>
        </w:tc>
        <w:tc>
          <w:tcPr>
            <w:tcW w:w="620"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D130A4" w:rsidRPr="000D23A3" w:rsidRDefault="00D130A4"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Ед. изм.</w:t>
            </w:r>
          </w:p>
        </w:tc>
        <w:tc>
          <w:tcPr>
            <w:tcW w:w="620" w:type="dxa"/>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D130A4" w:rsidRPr="000D23A3" w:rsidRDefault="00D130A4"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Количество</w:t>
            </w:r>
          </w:p>
        </w:tc>
        <w:tc>
          <w:tcPr>
            <w:tcW w:w="1453"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D130A4" w:rsidRPr="000D23A3" w:rsidRDefault="00D130A4" w:rsidP="00E077A8">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Ц</w:t>
            </w:r>
            <w:r w:rsidRPr="000D23A3">
              <w:rPr>
                <w:rFonts w:ascii="Times New Roman" w:eastAsia="Times New Roman" w:hAnsi="Times New Roman" w:cs="Times New Roman"/>
                <w:b/>
                <w:bCs/>
                <w:sz w:val="20"/>
                <w:szCs w:val="20"/>
                <w:lang w:eastAsia="ru-RU"/>
              </w:rPr>
              <w:t>ена за единицу измерения, без НДС, руб.</w:t>
            </w:r>
          </w:p>
        </w:tc>
        <w:tc>
          <w:tcPr>
            <w:tcW w:w="1559"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D130A4" w:rsidRPr="000D23A3" w:rsidRDefault="00D130A4" w:rsidP="00E077A8">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Ц</w:t>
            </w:r>
            <w:r w:rsidRPr="000D23A3">
              <w:rPr>
                <w:rFonts w:ascii="Times New Roman" w:eastAsia="Times New Roman" w:hAnsi="Times New Roman" w:cs="Times New Roman"/>
                <w:b/>
                <w:bCs/>
                <w:sz w:val="20"/>
                <w:szCs w:val="20"/>
                <w:lang w:eastAsia="ru-RU"/>
              </w:rPr>
              <w:t>ена за единицу измерения, с НДС, руб.</w:t>
            </w:r>
          </w:p>
        </w:tc>
        <w:tc>
          <w:tcPr>
            <w:tcW w:w="1418"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D130A4" w:rsidRPr="000D23A3" w:rsidRDefault="00D130A4"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Сумма, без НДС , руб.</w:t>
            </w:r>
          </w:p>
        </w:tc>
        <w:tc>
          <w:tcPr>
            <w:tcW w:w="1559" w:type="dxa"/>
            <w:tcBorders>
              <w:top w:val="single" w:sz="8" w:space="0" w:color="auto"/>
              <w:left w:val="single" w:sz="4" w:space="0" w:color="auto"/>
              <w:bottom w:val="single" w:sz="8" w:space="0" w:color="000000"/>
              <w:right w:val="single" w:sz="8" w:space="0" w:color="auto"/>
            </w:tcBorders>
            <w:shd w:val="clear" w:color="auto" w:fill="auto"/>
            <w:vAlign w:val="center"/>
            <w:hideMark/>
          </w:tcPr>
          <w:p w:rsidR="008D0314" w:rsidRDefault="00D130A4"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 xml:space="preserve">Сумма, </w:t>
            </w:r>
          </w:p>
          <w:p w:rsidR="00D130A4" w:rsidRPr="000D23A3" w:rsidRDefault="00D130A4"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с НДС , руб.</w:t>
            </w:r>
          </w:p>
        </w:tc>
      </w:tr>
      <w:tr w:rsidR="008D0314" w:rsidRPr="002135C7" w:rsidTr="008D0314">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CON-SNT-V6506E72</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VS-C6506E-S720-10G</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4" w:space="0" w:color="auto"/>
              <w:right w:val="single" w:sz="4" w:space="0" w:color="auto"/>
            </w:tcBorders>
            <w:shd w:val="clear" w:color="auto" w:fill="auto"/>
            <w:noWrap/>
            <w:vAlign w:val="center"/>
          </w:tcPr>
          <w:p w:rsidR="008D0314" w:rsidRPr="002135C7" w:rsidRDefault="008D0314" w:rsidP="008D0314">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CON-SNT-C4506E</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lang w:val="en-US"/>
              </w:rPr>
            </w:pPr>
            <w:r w:rsidRPr="008D0314">
              <w:rPr>
                <w:rFonts w:ascii="Times New Roman" w:hAnsi="Times New Roman" w:cs="Times New Roman"/>
                <w:sz w:val="24"/>
                <w:szCs w:val="24"/>
              </w:rPr>
              <w:t>Сертификат</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технической</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поддержки</w:t>
            </w:r>
            <w:r w:rsidRPr="008D0314">
              <w:rPr>
                <w:rFonts w:ascii="Times New Roman" w:hAnsi="Times New Roman" w:cs="Times New Roman"/>
                <w:sz w:val="24"/>
                <w:szCs w:val="24"/>
                <w:lang w:val="en-US"/>
              </w:rPr>
              <w:t xml:space="preserve"> SMARTNET 8X5XNBD Cat4500 E-Series 6-Slot Chassis, fan, no</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4" w:space="0" w:color="auto"/>
              <w:right w:val="single" w:sz="4" w:space="0" w:color="auto"/>
            </w:tcBorders>
            <w:shd w:val="clear" w:color="auto" w:fill="auto"/>
            <w:noWrap/>
            <w:vAlign w:val="center"/>
          </w:tcPr>
          <w:p w:rsidR="008D0314" w:rsidRPr="002135C7" w:rsidRDefault="008D0314" w:rsidP="008D0314">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3</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CON-SNT-C4510R+E</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Catalyst 4500E 10 slot chassis for 48Gbp</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4" w:space="0" w:color="auto"/>
              <w:right w:val="single" w:sz="4" w:space="0" w:color="auto"/>
            </w:tcBorders>
            <w:shd w:val="clear" w:color="auto" w:fill="auto"/>
            <w:noWrap/>
            <w:vAlign w:val="center"/>
          </w:tcPr>
          <w:p w:rsidR="008D0314" w:rsidRPr="002135C7" w:rsidRDefault="008D0314" w:rsidP="008D0314">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4</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CON-SNT-3548P10G</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Nexus 3548, 48 SFP+</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4" w:space="0" w:color="auto"/>
              <w:right w:val="single" w:sz="4" w:space="0" w:color="auto"/>
            </w:tcBorders>
            <w:shd w:val="clear" w:color="auto" w:fill="auto"/>
            <w:noWrap/>
            <w:vAlign w:val="center"/>
          </w:tcPr>
          <w:p w:rsidR="008D0314" w:rsidRPr="002135C7" w:rsidRDefault="008D0314" w:rsidP="008D0314">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5</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CON-SNT-A9KMOD1T</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160G Modular Linecard, Packet Transport</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4" w:space="0" w:color="auto"/>
              <w:right w:val="single" w:sz="4" w:space="0" w:color="auto"/>
            </w:tcBorders>
            <w:shd w:val="clear" w:color="auto" w:fill="auto"/>
            <w:noWrap/>
            <w:vAlign w:val="center"/>
          </w:tcPr>
          <w:p w:rsidR="008D0314" w:rsidRPr="002135C7" w:rsidRDefault="008D0314" w:rsidP="008D0314">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6</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CON-SNT-A9KMPA8X</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ASR 9000 8-port 10GE Modular Port Adapte</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4" w:space="0" w:color="auto"/>
              <w:right w:val="single" w:sz="4" w:space="0" w:color="auto"/>
            </w:tcBorders>
            <w:shd w:val="clear" w:color="auto" w:fill="auto"/>
            <w:noWrap/>
            <w:vAlign w:val="center"/>
          </w:tcPr>
          <w:p w:rsidR="008D0314" w:rsidRPr="002135C7" w:rsidRDefault="008D0314" w:rsidP="008D0314">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7</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CON-SNT-A9K8TL</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8-Port 10GE Low Queue</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25</w:t>
            </w:r>
          </w:p>
        </w:tc>
        <w:tc>
          <w:tcPr>
            <w:tcW w:w="1453" w:type="dxa"/>
            <w:tcBorders>
              <w:top w:val="nil"/>
              <w:left w:val="single" w:sz="4" w:space="0" w:color="auto"/>
              <w:bottom w:val="single" w:sz="4" w:space="0" w:color="auto"/>
              <w:right w:val="single" w:sz="4" w:space="0" w:color="auto"/>
            </w:tcBorders>
            <w:shd w:val="clear" w:color="auto" w:fill="auto"/>
            <w:noWrap/>
            <w:vAlign w:val="center"/>
          </w:tcPr>
          <w:p w:rsidR="008D0314" w:rsidRPr="002135C7" w:rsidRDefault="008D0314" w:rsidP="008D0314">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8</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CON-SNT-ASR-901DS</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ASR 9010 DC Chassis</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7</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CON-SNT-A9K8T4B</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8-Port 10GE DX Line</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10</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CON-SNT-A1004SB</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Cisco ASR1004 Chassis</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11</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11</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CON-SNT-ASRRP2</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ASR1000 RP2</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11</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12</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CON-SNT-SIP40SB</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Cisco ASR1000 SPA Interface Processor 40</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12</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13</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CON-SNT-A1ESP20</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Cisco ASR1000-ESP20</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7</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14</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CON-SNT-ASIP10SB</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Cisco ASR1000-SIP10-SB</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16</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39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15</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CON-SNT-ASR1000E</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lang w:val="en-US"/>
              </w:rPr>
            </w:pPr>
            <w:r w:rsidRPr="008D0314">
              <w:rPr>
                <w:rFonts w:ascii="Times New Roman" w:hAnsi="Times New Roman" w:cs="Times New Roman"/>
                <w:sz w:val="24"/>
                <w:szCs w:val="24"/>
              </w:rPr>
              <w:t>Сертификат</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технической</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поддержки</w:t>
            </w:r>
            <w:r w:rsidRPr="008D0314">
              <w:rPr>
                <w:rFonts w:ascii="Times New Roman" w:hAnsi="Times New Roman" w:cs="Times New Roman"/>
                <w:sz w:val="24"/>
                <w:szCs w:val="24"/>
                <w:lang w:val="en-US"/>
              </w:rPr>
              <w:t xml:space="preserve"> SMARTNET 8X5XNBD Cisco ASR1000 Embedded Services Processor</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5</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435"/>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16</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CON-SNT-A9KRSP4G</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Route Switch Processor 4G Memory</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14</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39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17</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CON-SNT-C5548PB</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Nexus 5548P in N5548P-N2K Bundle</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4</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405"/>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18</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CON-SNT-1XGLV2E</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lang w:val="en-US"/>
              </w:rPr>
            </w:pPr>
            <w:r w:rsidRPr="008D0314">
              <w:rPr>
                <w:rFonts w:ascii="Times New Roman" w:hAnsi="Times New Roman" w:cs="Times New Roman"/>
                <w:sz w:val="24"/>
                <w:szCs w:val="24"/>
              </w:rPr>
              <w:t>Сертификат</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технической</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поддержки</w:t>
            </w:r>
            <w:r w:rsidRPr="008D0314">
              <w:rPr>
                <w:rFonts w:ascii="Times New Roman" w:hAnsi="Times New Roman" w:cs="Times New Roman"/>
                <w:sz w:val="24"/>
                <w:szCs w:val="24"/>
                <w:lang w:val="en-US"/>
              </w:rPr>
              <w:t xml:space="preserve"> SMARTNET 8X5XNBD Cisco 1-Port 10GE LAN-PHY Shared Port Ad</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54</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345"/>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19</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CON-SNT-ASR9006D</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ASR 9006 DC Chassis</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4</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36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20</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CON-SNT-R7203CGE</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Cisco 7600 Route Swi</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4</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345"/>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21</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CON-SNT-7606RCP</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7606S Chassis,6-slot,RSP720-3C,PS</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285"/>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22</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CON-SNT-7609SRCP</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Cisco 7609S Chassis</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345"/>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23</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CON-SNT-M36X24FS</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lang w:val="en-US"/>
              </w:rPr>
            </w:pPr>
            <w:r w:rsidRPr="008D0314">
              <w:rPr>
                <w:rFonts w:ascii="Times New Roman" w:hAnsi="Times New Roman" w:cs="Times New Roman"/>
                <w:sz w:val="24"/>
                <w:szCs w:val="24"/>
              </w:rPr>
              <w:t>Сертификат</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технической</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поддержки</w:t>
            </w:r>
            <w:r w:rsidRPr="008D0314">
              <w:rPr>
                <w:rFonts w:ascii="Times New Roman" w:hAnsi="Times New Roman" w:cs="Times New Roman"/>
                <w:sz w:val="24"/>
                <w:szCs w:val="24"/>
                <w:lang w:val="en-US"/>
              </w:rPr>
              <w:t xml:space="preserve"> SMARTNET 8X5XNBD ME3600X Ethernet Access Switch 24 GE SFP</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3</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3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24</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CON-SNT-EST4TGB</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ES+ Low Queue 4 port 10GE - 3CXL</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3</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300"/>
        </w:trPr>
        <w:tc>
          <w:tcPr>
            <w:tcW w:w="506" w:type="dxa"/>
            <w:tcBorders>
              <w:top w:val="nil"/>
              <w:left w:val="single" w:sz="8" w:space="0" w:color="auto"/>
              <w:bottom w:val="single" w:sz="4" w:space="0" w:color="auto"/>
              <w:right w:val="single" w:sz="4" w:space="0" w:color="auto"/>
            </w:tcBorders>
            <w:shd w:val="clear" w:color="auto" w:fill="auto"/>
            <w:vAlign w:val="bottom"/>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CON-SNT-R7203CXL</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Cisco 7600 Route Swi</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300"/>
        </w:trPr>
        <w:tc>
          <w:tcPr>
            <w:tcW w:w="506" w:type="dxa"/>
            <w:tcBorders>
              <w:top w:val="nil"/>
              <w:left w:val="single" w:sz="8" w:space="0" w:color="auto"/>
              <w:bottom w:val="single" w:sz="4" w:space="0" w:color="auto"/>
              <w:right w:val="single" w:sz="4" w:space="0" w:color="auto"/>
            </w:tcBorders>
            <w:shd w:val="clear" w:color="auto" w:fill="auto"/>
            <w:vAlign w:val="bottom"/>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CON-SNT-A9K2X1GE</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lang w:val="en-US"/>
              </w:rPr>
            </w:pPr>
            <w:r w:rsidRPr="008D0314">
              <w:rPr>
                <w:rFonts w:ascii="Times New Roman" w:hAnsi="Times New Roman" w:cs="Times New Roman"/>
                <w:sz w:val="24"/>
                <w:szCs w:val="24"/>
                <w:lang w:val="en-US"/>
              </w:rPr>
              <w:t>SNARTNET 8X5XNBD -port 100GE, Packet Transprt OptimizedLC</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300"/>
        </w:trPr>
        <w:tc>
          <w:tcPr>
            <w:tcW w:w="506" w:type="dxa"/>
            <w:tcBorders>
              <w:top w:val="nil"/>
              <w:left w:val="single" w:sz="8" w:space="0" w:color="auto"/>
              <w:bottom w:val="single" w:sz="4" w:space="0" w:color="auto"/>
              <w:right w:val="single" w:sz="4" w:space="0" w:color="auto"/>
            </w:tcBorders>
            <w:shd w:val="clear" w:color="auto" w:fill="auto"/>
            <w:vAlign w:val="bottom"/>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CON-SNT-RSP440TR</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ASR9K Route Switch Processor with 440G</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300"/>
        </w:trPr>
        <w:tc>
          <w:tcPr>
            <w:tcW w:w="506" w:type="dxa"/>
            <w:tcBorders>
              <w:top w:val="nil"/>
              <w:left w:val="single" w:sz="8" w:space="0" w:color="auto"/>
              <w:bottom w:val="single" w:sz="4" w:space="0" w:color="auto"/>
              <w:right w:val="single" w:sz="4" w:space="0" w:color="auto"/>
            </w:tcBorders>
            <w:shd w:val="clear" w:color="auto" w:fill="auto"/>
            <w:vAlign w:val="bottom"/>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 xml:space="preserve"> CON-SNT-15454ETK</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Timing,Comm,Control 3,15454E chassis</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10</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300"/>
        </w:trPr>
        <w:tc>
          <w:tcPr>
            <w:tcW w:w="506" w:type="dxa"/>
            <w:tcBorders>
              <w:top w:val="nil"/>
              <w:left w:val="single" w:sz="8" w:space="0" w:color="auto"/>
              <w:bottom w:val="single" w:sz="4" w:space="0" w:color="auto"/>
              <w:right w:val="single" w:sz="4" w:space="0" w:color="auto"/>
            </w:tcBorders>
            <w:shd w:val="clear" w:color="auto" w:fill="auto"/>
            <w:vAlign w:val="bottom"/>
          </w:tcPr>
          <w:p w:rsidR="008D0314" w:rsidRPr="000D23A3" w:rsidRDefault="008D0314" w:rsidP="008D031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CON-SNT-15454CK9</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lang w:val="en-US"/>
              </w:rPr>
            </w:pPr>
            <w:r w:rsidRPr="008D0314">
              <w:rPr>
                <w:rFonts w:ascii="Times New Roman" w:hAnsi="Times New Roman" w:cs="Times New Roman"/>
                <w:sz w:val="24"/>
                <w:szCs w:val="24"/>
              </w:rPr>
              <w:t>Сертификат</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технической</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поддержки</w:t>
            </w:r>
            <w:r w:rsidRPr="008D0314">
              <w:rPr>
                <w:rFonts w:ascii="Times New Roman" w:hAnsi="Times New Roman" w:cs="Times New Roman"/>
                <w:sz w:val="24"/>
                <w:szCs w:val="24"/>
                <w:lang w:val="en-US"/>
              </w:rPr>
              <w:t xml:space="preserve"> SMARTNET 8X5XNBD Transport Node Controller for M2</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12</w:t>
            </w:r>
          </w:p>
        </w:tc>
        <w:tc>
          <w:tcPr>
            <w:tcW w:w="1453" w:type="dxa"/>
            <w:tcBorders>
              <w:top w:val="nil"/>
              <w:left w:val="single" w:sz="4" w:space="0" w:color="auto"/>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8D0314" w:rsidRPr="002135C7" w:rsidRDefault="008D0314"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8D0314" w:rsidRPr="002135C7" w:rsidRDefault="008D0314" w:rsidP="008D0314">
            <w:pPr>
              <w:jc w:val="right"/>
              <w:rPr>
                <w:rFonts w:ascii="Times New Roman" w:hAnsi="Times New Roman" w:cs="Times New Roman"/>
              </w:rPr>
            </w:pPr>
          </w:p>
        </w:tc>
      </w:tr>
      <w:tr w:rsidR="008D0314" w:rsidRPr="002135C7" w:rsidTr="008D0314">
        <w:trPr>
          <w:trHeight w:val="315"/>
        </w:trPr>
        <w:tc>
          <w:tcPr>
            <w:tcW w:w="506" w:type="dxa"/>
            <w:tcBorders>
              <w:top w:val="nil"/>
              <w:left w:val="single" w:sz="8" w:space="0" w:color="auto"/>
              <w:bottom w:val="single" w:sz="8" w:space="0" w:color="auto"/>
              <w:right w:val="single" w:sz="4" w:space="0" w:color="auto"/>
            </w:tcBorders>
            <w:shd w:val="clear" w:color="auto" w:fill="auto"/>
            <w:vAlign w:val="bottom"/>
            <w:hideMark/>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r>
              <w:rPr>
                <w:rFonts w:ascii="Times New Roman" w:eastAsia="Times New Roman" w:hAnsi="Times New Roman" w:cs="Times New Roman"/>
                <w:sz w:val="20"/>
                <w:szCs w:val="20"/>
                <w:lang w:eastAsia="ru-RU"/>
              </w:rPr>
              <w:t>30</w:t>
            </w:r>
          </w:p>
        </w:tc>
        <w:tc>
          <w:tcPr>
            <w:tcW w:w="2319" w:type="dxa"/>
            <w:tcBorders>
              <w:top w:val="nil"/>
              <w:left w:val="single" w:sz="4" w:space="0" w:color="auto"/>
              <w:bottom w:val="single" w:sz="4" w:space="0" w:color="auto"/>
              <w:right w:val="single" w:sz="4" w:space="0" w:color="auto"/>
            </w:tcBorders>
            <w:shd w:val="clear" w:color="auto" w:fill="auto"/>
            <w:noWrap/>
            <w:hideMark/>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CON-SNT-MTNCEK9</w:t>
            </w:r>
          </w:p>
        </w:tc>
        <w:tc>
          <w:tcPr>
            <w:tcW w:w="1281" w:type="dxa"/>
            <w:tcBorders>
              <w:top w:val="nil"/>
              <w:left w:val="nil"/>
              <w:bottom w:val="single" w:sz="4" w:space="0" w:color="auto"/>
              <w:right w:val="single" w:sz="4" w:space="0" w:color="auto"/>
            </w:tcBorders>
            <w:shd w:val="clear" w:color="auto" w:fill="auto"/>
            <w:hideMark/>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hideMark/>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 x 5 x NBD for 15454-M-TNCE-K9, 15454-M-TNCE-K9=</w:t>
            </w:r>
          </w:p>
        </w:tc>
        <w:tc>
          <w:tcPr>
            <w:tcW w:w="620" w:type="dxa"/>
            <w:tcBorders>
              <w:top w:val="nil"/>
              <w:left w:val="nil"/>
              <w:bottom w:val="single" w:sz="4" w:space="0" w:color="auto"/>
              <w:right w:val="single" w:sz="4" w:space="0" w:color="auto"/>
            </w:tcBorders>
            <w:shd w:val="clear" w:color="auto" w:fill="auto"/>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8" w:space="0" w:color="auto"/>
              <w:right w:val="single" w:sz="4" w:space="0" w:color="auto"/>
            </w:tcBorders>
            <w:shd w:val="clear" w:color="auto" w:fill="auto"/>
            <w:vAlign w:val="center"/>
            <w:hideMark/>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1559" w:type="dxa"/>
            <w:tcBorders>
              <w:top w:val="nil"/>
              <w:left w:val="nil"/>
              <w:bottom w:val="single" w:sz="8" w:space="0" w:color="auto"/>
              <w:right w:val="single" w:sz="4" w:space="0" w:color="auto"/>
            </w:tcBorders>
            <w:shd w:val="clear" w:color="auto" w:fill="auto"/>
            <w:vAlign w:val="center"/>
            <w:hideMark/>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1418" w:type="dxa"/>
            <w:tcBorders>
              <w:top w:val="nil"/>
              <w:left w:val="nil"/>
              <w:bottom w:val="single" w:sz="8" w:space="0" w:color="auto"/>
              <w:right w:val="single" w:sz="4" w:space="0" w:color="auto"/>
            </w:tcBorders>
            <w:shd w:val="clear" w:color="auto" w:fill="auto"/>
            <w:vAlign w:val="center"/>
            <w:hideMark/>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1559" w:type="dxa"/>
            <w:tcBorders>
              <w:top w:val="nil"/>
              <w:left w:val="nil"/>
              <w:bottom w:val="single" w:sz="8" w:space="0" w:color="auto"/>
              <w:right w:val="single" w:sz="8" w:space="0" w:color="auto"/>
            </w:tcBorders>
            <w:shd w:val="clear" w:color="auto" w:fill="auto"/>
            <w:vAlign w:val="center"/>
            <w:hideMark/>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r>
      <w:tr w:rsidR="008D0314" w:rsidRPr="002135C7" w:rsidTr="008D0314">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CON-SNT-15454M11</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 xml:space="preserve">Сертификат технической поддержки SMARTNET 8X5XNBD 100G OTU-4 ITU-T CP-DQPSK Full C Band </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r>
      <w:tr w:rsidR="008D0314" w:rsidRPr="002135C7" w:rsidTr="008D0314">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CON-SNT-15454M12</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lang w:val="en-US"/>
              </w:rPr>
            </w:pPr>
            <w:r w:rsidRPr="008D0314">
              <w:rPr>
                <w:rFonts w:ascii="Times New Roman" w:hAnsi="Times New Roman" w:cs="Times New Roman"/>
                <w:sz w:val="24"/>
                <w:szCs w:val="24"/>
              </w:rPr>
              <w:t>Сертификат</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технической</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поддержки</w:t>
            </w:r>
            <w:r w:rsidRPr="008D0314">
              <w:rPr>
                <w:rFonts w:ascii="Times New Roman" w:hAnsi="Times New Roman" w:cs="Times New Roman"/>
                <w:sz w:val="24"/>
                <w:szCs w:val="24"/>
                <w:lang w:val="en-US"/>
              </w:rPr>
              <w:t xml:space="preserve"> SMARTNET 8X5XNBD 10x10G Multi rate Client Line Card</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r>
      <w:tr w:rsidR="008D0314" w:rsidRPr="002135C7" w:rsidTr="008D0314">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CON-SNT-15454M6S</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6 svc slot MSTP shelf,incl M-SHIPKIT</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r>
      <w:tr w:rsidR="008D0314" w:rsidRPr="002135C7" w:rsidTr="008D0314">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CON-SNT-15454O</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Svc, 15454 Service Channel Module</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r>
      <w:tr w:rsidR="008D0314" w:rsidRPr="002135C7" w:rsidTr="008D0314">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CON-SNT-15454OPB</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Svc, 15454 Pre-Amp/Booster Mod</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r>
      <w:tr w:rsidR="008D0314" w:rsidRPr="002135C7" w:rsidTr="008D0314">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CON-SNT-15454OT</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4 X OTN 10G MR TRANS</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r>
      <w:tr w:rsidR="008D0314" w:rsidRPr="002135C7" w:rsidTr="008D0314">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CON-SNT-15454SM2</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SM ROADM 2-PRE-AMP-BST 100GHZ-CBAND</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5</w:t>
            </w:r>
          </w:p>
        </w:tc>
        <w:tc>
          <w:tcPr>
            <w:tcW w:w="1453" w:type="dxa"/>
            <w:tcBorders>
              <w:top w:val="nil"/>
              <w:left w:val="single" w:sz="4" w:space="0" w:color="auto"/>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r>
      <w:tr w:rsidR="008D0314" w:rsidRPr="002135C7" w:rsidTr="008D0314">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CON-SNT-15454SM3</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SM ROADM 2-PRE-AMP-BST 100GHZ-CBAND</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28</w:t>
            </w:r>
          </w:p>
        </w:tc>
        <w:tc>
          <w:tcPr>
            <w:tcW w:w="1453" w:type="dxa"/>
            <w:tcBorders>
              <w:top w:val="nil"/>
              <w:left w:val="single" w:sz="4" w:space="0" w:color="auto"/>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r>
      <w:tr w:rsidR="008D0314" w:rsidRPr="002135C7" w:rsidTr="008D0314">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CON-SNT-1545SMR2</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40Chs Single Module</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r>
      <w:tr w:rsidR="008D0314" w:rsidRPr="002135C7" w:rsidTr="008D0314">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CON-SNT-1551510</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SFP - OC3/STM1 CWDM</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10</w:t>
            </w:r>
          </w:p>
        </w:tc>
        <w:tc>
          <w:tcPr>
            <w:tcW w:w="1453" w:type="dxa"/>
            <w:tcBorders>
              <w:top w:val="nil"/>
              <w:left w:val="single" w:sz="4" w:space="0" w:color="auto"/>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r>
      <w:tr w:rsidR="008D0314" w:rsidRPr="002135C7" w:rsidTr="008D0314">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CON-SNT-TCC2PK9</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lang w:val="en-US"/>
              </w:rPr>
            </w:pPr>
            <w:r w:rsidRPr="008D0314">
              <w:rPr>
                <w:rFonts w:ascii="Times New Roman" w:hAnsi="Times New Roman" w:cs="Times New Roman"/>
                <w:sz w:val="24"/>
                <w:szCs w:val="24"/>
              </w:rPr>
              <w:t>Сертификат</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технической</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поддержки</w:t>
            </w:r>
            <w:r w:rsidRPr="008D0314">
              <w:rPr>
                <w:rFonts w:ascii="Times New Roman" w:hAnsi="Times New Roman" w:cs="Times New Roman"/>
                <w:sz w:val="24"/>
                <w:szCs w:val="24"/>
                <w:lang w:val="en-US"/>
              </w:rPr>
              <w:t xml:space="preserve"> SMARTNET 8X5XNBD Timing Communications Control 2 Plus,Ite</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53</w:t>
            </w:r>
          </w:p>
        </w:tc>
        <w:tc>
          <w:tcPr>
            <w:tcW w:w="1453" w:type="dxa"/>
            <w:tcBorders>
              <w:top w:val="nil"/>
              <w:left w:val="single" w:sz="4" w:space="0" w:color="auto"/>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r>
      <w:tr w:rsidR="008D0314" w:rsidRPr="002135C7" w:rsidTr="008D0314">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CON-SNT-A9KCXP1</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 xml:space="preserve">Сертификат технической поддержки SMARTNET 8X5XNBD ASR 9K Kit CXP - 100GBASE-SR - Commercia  </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r>
      <w:tr w:rsidR="008D0314" w:rsidRPr="002135C7" w:rsidTr="008D0314">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CON-SNT-ECTXK9</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SVC 15310E-CTX-K9</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4</w:t>
            </w:r>
          </w:p>
        </w:tc>
        <w:tc>
          <w:tcPr>
            <w:tcW w:w="1453" w:type="dxa"/>
            <w:tcBorders>
              <w:top w:val="nil"/>
              <w:left w:val="single" w:sz="4" w:space="0" w:color="auto"/>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r>
      <w:tr w:rsidR="008D0314" w:rsidRPr="002135C7" w:rsidTr="008D0314">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44</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CON-SNT-CFP10003</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100GBASE-SR10 CFP</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r>
      <w:tr w:rsidR="008D0314" w:rsidRPr="002135C7" w:rsidTr="008D0314">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45</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 xml:space="preserve">CON-SNT-15454SM </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lang w:val="en-US"/>
              </w:rPr>
            </w:pPr>
            <w:r w:rsidRPr="008D0314">
              <w:rPr>
                <w:rFonts w:ascii="Times New Roman" w:hAnsi="Times New Roman" w:cs="Times New Roman"/>
                <w:sz w:val="24"/>
                <w:szCs w:val="24"/>
                <w:lang w:val="en-US"/>
              </w:rPr>
              <w:t>8x5xNBD Svc, 15454 Combiner and Separator with OSC</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r>
      <w:tr w:rsidR="008D0314" w:rsidRPr="002135C7" w:rsidTr="008D0314">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CON-SNT-15454OPA</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BUNDLE 15454 OPT AMP C AND 3YRSNTNBD</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r>
      <w:tr w:rsidR="008D0314" w:rsidRPr="002135C7" w:rsidTr="008D0314">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47</w:t>
            </w:r>
          </w:p>
        </w:tc>
        <w:tc>
          <w:tcPr>
            <w:tcW w:w="2319" w:type="dxa"/>
            <w:tcBorders>
              <w:top w:val="nil"/>
              <w:left w:val="single" w:sz="4" w:space="0" w:color="auto"/>
              <w:bottom w:val="single" w:sz="4" w:space="0" w:color="auto"/>
              <w:right w:val="single" w:sz="4" w:space="0" w:color="auto"/>
            </w:tcBorders>
            <w:shd w:val="clear" w:color="auto" w:fill="auto"/>
            <w:noWrap/>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CON-SNT-15454E</w:t>
            </w:r>
          </w:p>
        </w:tc>
        <w:tc>
          <w:tcPr>
            <w:tcW w:w="1281" w:type="dxa"/>
            <w:tcBorders>
              <w:top w:val="nil"/>
              <w:left w:val="nil"/>
              <w:bottom w:val="single" w:sz="4" w:space="0" w:color="auto"/>
              <w:right w:val="single" w:sz="4" w:space="0" w:color="auto"/>
            </w:tcBorders>
            <w:shd w:val="clear" w:color="auto" w:fill="auto"/>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681" w:type="dxa"/>
            <w:tcBorders>
              <w:top w:val="nil"/>
              <w:left w:val="nil"/>
              <w:bottom w:val="single" w:sz="4" w:space="0" w:color="auto"/>
              <w:right w:val="single" w:sz="4" w:space="0" w:color="auto"/>
            </w:tcBorders>
            <w:shd w:val="clear" w:color="auto" w:fill="auto"/>
            <w:vAlign w:val="bottom"/>
          </w:tcPr>
          <w:p w:rsidR="008D0314" w:rsidRPr="008D0314" w:rsidRDefault="008D0314"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Universal Backplane</w:t>
            </w:r>
          </w:p>
        </w:tc>
        <w:tc>
          <w:tcPr>
            <w:tcW w:w="620" w:type="dxa"/>
            <w:tcBorders>
              <w:top w:val="nil"/>
              <w:left w:val="nil"/>
              <w:bottom w:val="single" w:sz="4" w:space="0" w:color="auto"/>
              <w:right w:val="single" w:sz="4" w:space="0" w:color="auto"/>
            </w:tcBorders>
            <w:shd w:val="clear" w:color="auto" w:fill="auto"/>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8D0314" w:rsidRPr="003E0100" w:rsidRDefault="008D0314" w:rsidP="008D0314">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8D0314" w:rsidRPr="000D23A3" w:rsidRDefault="008D0314" w:rsidP="008D0314">
            <w:pPr>
              <w:spacing w:after="0" w:line="240" w:lineRule="auto"/>
              <w:rPr>
                <w:rFonts w:ascii="Times New Roman" w:eastAsia="Times New Roman" w:hAnsi="Times New Roman" w:cs="Times New Roman"/>
                <w:sz w:val="20"/>
                <w:szCs w:val="20"/>
                <w:lang w:eastAsia="ru-RU"/>
              </w:rPr>
            </w:pPr>
          </w:p>
        </w:tc>
      </w:tr>
      <w:tr w:rsidR="00D130A4" w:rsidRPr="002135C7" w:rsidTr="00D130A4">
        <w:trPr>
          <w:trHeight w:val="375"/>
        </w:trPr>
        <w:tc>
          <w:tcPr>
            <w:tcW w:w="506" w:type="dxa"/>
            <w:tcBorders>
              <w:top w:val="nil"/>
              <w:left w:val="nil"/>
              <w:bottom w:val="nil"/>
              <w:right w:val="nil"/>
            </w:tcBorders>
            <w:shd w:val="clear" w:color="auto" w:fill="auto"/>
            <w:vAlign w:val="bottom"/>
            <w:hideMark/>
          </w:tcPr>
          <w:p w:rsidR="00D130A4" w:rsidRPr="000D23A3" w:rsidRDefault="00D130A4" w:rsidP="00E077A8">
            <w:pPr>
              <w:spacing w:after="0" w:line="240" w:lineRule="auto"/>
              <w:rPr>
                <w:rFonts w:ascii="Times New Roman" w:eastAsia="Times New Roman" w:hAnsi="Times New Roman" w:cs="Times New Roman"/>
                <w:sz w:val="20"/>
                <w:szCs w:val="20"/>
                <w:lang w:eastAsia="ru-RU"/>
              </w:rPr>
            </w:pPr>
          </w:p>
        </w:tc>
        <w:tc>
          <w:tcPr>
            <w:tcW w:w="2319" w:type="dxa"/>
            <w:tcBorders>
              <w:top w:val="nil"/>
              <w:left w:val="nil"/>
              <w:bottom w:val="nil"/>
              <w:right w:val="nil"/>
            </w:tcBorders>
            <w:shd w:val="clear" w:color="auto" w:fill="auto"/>
            <w:vAlign w:val="bottom"/>
            <w:hideMark/>
          </w:tcPr>
          <w:p w:rsidR="00D130A4" w:rsidRPr="000D23A3" w:rsidRDefault="00D130A4" w:rsidP="00E077A8">
            <w:pPr>
              <w:spacing w:after="0" w:line="240" w:lineRule="auto"/>
              <w:rPr>
                <w:rFonts w:ascii="Times New Roman" w:eastAsia="Times New Roman" w:hAnsi="Times New Roman" w:cs="Times New Roman"/>
                <w:sz w:val="20"/>
                <w:szCs w:val="20"/>
                <w:lang w:eastAsia="ru-RU"/>
              </w:rPr>
            </w:pPr>
          </w:p>
        </w:tc>
        <w:tc>
          <w:tcPr>
            <w:tcW w:w="1281" w:type="dxa"/>
            <w:tcBorders>
              <w:top w:val="nil"/>
              <w:left w:val="nil"/>
              <w:bottom w:val="nil"/>
              <w:right w:val="nil"/>
            </w:tcBorders>
            <w:shd w:val="clear" w:color="auto" w:fill="auto"/>
            <w:vAlign w:val="bottom"/>
            <w:hideMark/>
          </w:tcPr>
          <w:p w:rsidR="00D130A4" w:rsidRPr="000D23A3" w:rsidRDefault="00D130A4" w:rsidP="00E077A8">
            <w:pPr>
              <w:spacing w:after="0" w:line="240" w:lineRule="auto"/>
              <w:rPr>
                <w:rFonts w:ascii="Times New Roman" w:eastAsia="Times New Roman" w:hAnsi="Times New Roman" w:cs="Times New Roman"/>
                <w:sz w:val="20"/>
                <w:szCs w:val="20"/>
                <w:lang w:eastAsia="ru-RU"/>
              </w:rPr>
            </w:pPr>
          </w:p>
        </w:tc>
        <w:tc>
          <w:tcPr>
            <w:tcW w:w="3681" w:type="dxa"/>
            <w:tcBorders>
              <w:top w:val="nil"/>
              <w:left w:val="nil"/>
              <w:bottom w:val="nil"/>
              <w:right w:val="nil"/>
            </w:tcBorders>
            <w:shd w:val="clear" w:color="auto" w:fill="auto"/>
            <w:vAlign w:val="bottom"/>
            <w:hideMark/>
          </w:tcPr>
          <w:p w:rsidR="00D130A4" w:rsidRPr="000D23A3" w:rsidRDefault="00D130A4" w:rsidP="00E077A8">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vAlign w:val="bottom"/>
            <w:hideMark/>
          </w:tcPr>
          <w:p w:rsidR="00D130A4" w:rsidRPr="000D23A3" w:rsidRDefault="00D130A4" w:rsidP="00E077A8">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vAlign w:val="bottom"/>
            <w:hideMark/>
          </w:tcPr>
          <w:p w:rsidR="00D130A4" w:rsidRPr="000D23A3" w:rsidRDefault="00D130A4" w:rsidP="00E077A8">
            <w:pPr>
              <w:spacing w:after="0" w:line="240" w:lineRule="auto"/>
              <w:rPr>
                <w:rFonts w:ascii="Times New Roman" w:eastAsia="Times New Roman" w:hAnsi="Times New Roman" w:cs="Times New Roman"/>
                <w:sz w:val="20"/>
                <w:szCs w:val="20"/>
                <w:lang w:eastAsia="ru-RU"/>
              </w:rPr>
            </w:pPr>
          </w:p>
        </w:tc>
        <w:tc>
          <w:tcPr>
            <w:tcW w:w="1453" w:type="dxa"/>
            <w:tcBorders>
              <w:top w:val="nil"/>
              <w:left w:val="nil"/>
              <w:bottom w:val="nil"/>
              <w:right w:val="nil"/>
            </w:tcBorders>
            <w:shd w:val="clear" w:color="auto" w:fill="auto"/>
            <w:vAlign w:val="center"/>
            <w:hideMark/>
          </w:tcPr>
          <w:p w:rsidR="00D130A4" w:rsidRPr="000D23A3" w:rsidRDefault="00D130A4" w:rsidP="00E077A8">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vAlign w:val="center"/>
            <w:hideMark/>
          </w:tcPr>
          <w:p w:rsidR="00D130A4" w:rsidRPr="000D23A3" w:rsidRDefault="00D130A4" w:rsidP="00E077A8">
            <w:pPr>
              <w:spacing w:after="0" w:line="240" w:lineRule="auto"/>
              <w:jc w:val="right"/>
              <w:rPr>
                <w:rFonts w:ascii="Times New Roman" w:eastAsia="Times New Roman" w:hAnsi="Times New Roman" w:cs="Times New Roman"/>
                <w:b/>
                <w:bCs/>
                <w:color w:val="000000"/>
                <w:sz w:val="20"/>
                <w:szCs w:val="20"/>
                <w:lang w:eastAsia="ru-RU"/>
              </w:rPr>
            </w:pPr>
            <w:r w:rsidRPr="000D23A3">
              <w:rPr>
                <w:rFonts w:ascii="Times New Roman" w:eastAsia="Times New Roman" w:hAnsi="Times New Roman" w:cs="Times New Roman"/>
                <w:b/>
                <w:bCs/>
                <w:color w:val="000000"/>
                <w:sz w:val="20"/>
                <w:szCs w:val="20"/>
                <w:lang w:eastAsia="ru-RU"/>
              </w:rPr>
              <w:t>Всего:</w:t>
            </w:r>
          </w:p>
        </w:tc>
        <w:tc>
          <w:tcPr>
            <w:tcW w:w="1418" w:type="dxa"/>
            <w:tcBorders>
              <w:top w:val="nil"/>
              <w:left w:val="single" w:sz="8" w:space="0" w:color="auto"/>
              <w:bottom w:val="single" w:sz="4" w:space="0" w:color="auto"/>
              <w:right w:val="single" w:sz="4" w:space="0" w:color="auto"/>
            </w:tcBorders>
            <w:shd w:val="clear" w:color="auto" w:fill="auto"/>
            <w:vAlign w:val="center"/>
          </w:tcPr>
          <w:p w:rsidR="00D130A4" w:rsidRPr="000D23A3" w:rsidRDefault="00D130A4" w:rsidP="00E077A8">
            <w:pPr>
              <w:spacing w:after="0" w:line="240" w:lineRule="auto"/>
              <w:jc w:val="right"/>
              <w:rPr>
                <w:rFonts w:ascii="Times New Roman" w:eastAsia="Times New Roman" w:hAnsi="Times New Roman" w:cs="Times New Roman"/>
                <w:b/>
                <w:bCs/>
                <w:color w:val="000000"/>
                <w:lang w:eastAsia="ru-RU"/>
              </w:rPr>
            </w:pPr>
          </w:p>
        </w:tc>
        <w:tc>
          <w:tcPr>
            <w:tcW w:w="1559" w:type="dxa"/>
            <w:tcBorders>
              <w:top w:val="nil"/>
              <w:left w:val="nil"/>
              <w:bottom w:val="single" w:sz="4" w:space="0" w:color="auto"/>
              <w:right w:val="single" w:sz="8" w:space="0" w:color="auto"/>
            </w:tcBorders>
            <w:shd w:val="clear" w:color="auto" w:fill="auto"/>
            <w:vAlign w:val="center"/>
          </w:tcPr>
          <w:p w:rsidR="00D130A4" w:rsidRPr="000D23A3" w:rsidRDefault="00D130A4" w:rsidP="00E077A8">
            <w:pPr>
              <w:spacing w:after="0" w:line="240" w:lineRule="auto"/>
              <w:jc w:val="right"/>
              <w:rPr>
                <w:rFonts w:ascii="Times New Roman" w:eastAsia="Times New Roman" w:hAnsi="Times New Roman" w:cs="Times New Roman"/>
                <w:b/>
                <w:bCs/>
                <w:color w:val="000000"/>
                <w:lang w:eastAsia="ru-RU"/>
              </w:rPr>
            </w:pPr>
          </w:p>
        </w:tc>
      </w:tr>
    </w:tbl>
    <w:p w:rsidR="00E077A8" w:rsidRDefault="00E077A8" w:rsidP="00B3764F">
      <w:pPr>
        <w:spacing w:after="0" w:line="240" w:lineRule="auto"/>
        <w:rPr>
          <w:rFonts w:ascii="Times New Roman" w:eastAsia="Times New Roman" w:hAnsi="Times New Roman" w:cs="Times New Roman"/>
          <w:lang w:eastAsia="ru-RU"/>
        </w:rPr>
      </w:pPr>
    </w:p>
    <w:p w:rsidR="00E077A8" w:rsidRPr="003966A9" w:rsidRDefault="00E077A8" w:rsidP="003E0100">
      <w:pPr>
        <w:pStyle w:val="a4"/>
        <w:keepNext/>
        <w:numPr>
          <w:ilvl w:val="0"/>
          <w:numId w:val="34"/>
        </w:numPr>
        <w:tabs>
          <w:tab w:val="left" w:pos="6424"/>
        </w:tabs>
        <w:spacing w:before="240" w:after="120"/>
        <w:jc w:val="both"/>
        <w:outlineLvl w:val="0"/>
      </w:pPr>
      <w:r w:rsidRPr="003966A9">
        <w:rPr>
          <w:bCs/>
        </w:rPr>
        <w:t xml:space="preserve">Исполнитель обязуется передать Заказчику </w:t>
      </w:r>
      <w:r w:rsidR="003E0100" w:rsidRPr="003E0100">
        <w:rPr>
          <w:b/>
          <w:bCs/>
        </w:rPr>
        <w:t>Сертификаты технической поддержки, которые предоставляют право Заказчику получать услуги технической поддержки Cisco в течение одного года (далее – Сертификат технической поддержки)</w:t>
      </w:r>
      <w:r w:rsidRPr="003966A9">
        <w:rPr>
          <w:bCs/>
        </w:rPr>
        <w:t>, в</w:t>
      </w:r>
      <w:r w:rsidRPr="003966A9">
        <w:t xml:space="preserve"> соответствии с Приложением № 1 к Договору (Спецификация)</w:t>
      </w:r>
    </w:p>
    <w:p w:rsidR="000C61E1" w:rsidRDefault="000C61E1" w:rsidP="000C61E1">
      <w:pPr>
        <w:pStyle w:val="a4"/>
        <w:keepNext/>
        <w:numPr>
          <w:ilvl w:val="0"/>
          <w:numId w:val="34"/>
        </w:numPr>
        <w:tabs>
          <w:tab w:val="left" w:pos="6424"/>
        </w:tabs>
        <w:spacing w:before="240" w:after="120"/>
        <w:jc w:val="both"/>
        <w:outlineLvl w:val="0"/>
      </w:pPr>
      <w:r w:rsidRPr="000C61E1">
        <w:t>Исполнитель обязан одновременно с сертификатами направить Заказчику следующие документы: сертификаты расширенной гарантии Cisco по программе SmartNet 8X5XNBD с указанием номеров сервисных контрактов с производителем; перечень сертификатов с указанием количества и состава оборудования (Product ID)</w:t>
      </w:r>
    </w:p>
    <w:p w:rsidR="00E077A8" w:rsidRPr="003966A9" w:rsidRDefault="00E077A8" w:rsidP="000C61E1">
      <w:pPr>
        <w:pStyle w:val="a4"/>
        <w:keepNext/>
        <w:numPr>
          <w:ilvl w:val="0"/>
          <w:numId w:val="34"/>
        </w:numPr>
        <w:tabs>
          <w:tab w:val="left" w:pos="6424"/>
        </w:tabs>
        <w:spacing w:before="240" w:after="120"/>
        <w:jc w:val="both"/>
        <w:outlineLvl w:val="0"/>
      </w:pPr>
      <w:r w:rsidRPr="003966A9">
        <w:t>Исполнитель гарантирует Заказчику предоставление технической поддержки программного обеспечения в течение срока действия Сертификатов.</w:t>
      </w:r>
    </w:p>
    <w:p w:rsidR="000C61E1" w:rsidRDefault="00E077A8" w:rsidP="00E077A8">
      <w:pPr>
        <w:pStyle w:val="a4"/>
        <w:keepNext/>
        <w:numPr>
          <w:ilvl w:val="0"/>
          <w:numId w:val="34"/>
        </w:numPr>
        <w:tabs>
          <w:tab w:val="left" w:pos="6424"/>
        </w:tabs>
        <w:spacing w:before="240" w:after="120"/>
        <w:jc w:val="both"/>
        <w:outlineLvl w:val="0"/>
      </w:pPr>
      <w:r w:rsidRPr="003966A9">
        <w:t xml:space="preserve">Передача Сертификатов </w:t>
      </w:r>
      <w:r w:rsidRPr="003966A9">
        <w:rPr>
          <w:rFonts w:eastAsia="MS Mincho"/>
        </w:rPr>
        <w:t xml:space="preserve">осуществляется </w:t>
      </w:r>
      <w:r w:rsidRPr="003966A9">
        <w:t>не позднее 14 (четырнадцати) календарных дней</w:t>
      </w:r>
      <w:r w:rsidRPr="003966A9">
        <w:rPr>
          <w:rFonts w:eastAsia="MS Mincho"/>
        </w:rPr>
        <w:t xml:space="preserve"> с даты подписания Сторонами Договора. </w:t>
      </w:r>
    </w:p>
    <w:p w:rsidR="000C61E1" w:rsidRPr="000C61E1" w:rsidRDefault="00E077A8" w:rsidP="00F71271">
      <w:pPr>
        <w:pStyle w:val="a4"/>
        <w:keepNext/>
        <w:numPr>
          <w:ilvl w:val="0"/>
          <w:numId w:val="34"/>
        </w:numPr>
        <w:tabs>
          <w:tab w:val="left" w:pos="6424"/>
        </w:tabs>
        <w:jc w:val="both"/>
        <w:outlineLvl w:val="0"/>
      </w:pPr>
      <w:r w:rsidRPr="003966A9">
        <w:t xml:space="preserve">Срок действия Сертификатов – </w:t>
      </w:r>
      <w:r w:rsidR="00381123">
        <w:rPr>
          <w:u w:val="single"/>
        </w:rPr>
        <w:t>в течение 1 года</w:t>
      </w:r>
      <w:r w:rsidRPr="003966A9">
        <w:rPr>
          <w:u w:val="single"/>
        </w:rPr>
        <w:t xml:space="preserve"> с момента п</w:t>
      </w:r>
      <w:r w:rsidR="000C61E1">
        <w:rPr>
          <w:u w:val="single"/>
        </w:rPr>
        <w:t>ередачи Сертификатов.</w:t>
      </w:r>
    </w:p>
    <w:p w:rsidR="000C61E1" w:rsidRDefault="000C61E1" w:rsidP="000C61E1">
      <w:pPr>
        <w:spacing w:after="0" w:line="240" w:lineRule="auto"/>
        <w:ind w:firstLine="284"/>
        <w:rPr>
          <w:rFonts w:ascii="Times New Roman" w:eastAsia="Times New Roman" w:hAnsi="Times New Roman" w:cs="Times New Roman"/>
          <w:b/>
          <w:sz w:val="24"/>
          <w:szCs w:val="24"/>
          <w:lang w:eastAsia="ru-RU"/>
        </w:rPr>
      </w:pPr>
    </w:p>
    <w:p w:rsidR="00381123" w:rsidRPr="000C61E1" w:rsidRDefault="00381123" w:rsidP="000C61E1">
      <w:pPr>
        <w:spacing w:after="0" w:line="240" w:lineRule="auto"/>
        <w:ind w:firstLine="284"/>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6"/>
          <w:szCs w:val="26"/>
          <w:lang w:eastAsia="ru-RU"/>
        </w:rPr>
        <w:t>Цена договора составляет</w:t>
      </w:r>
      <w:r w:rsidRPr="00D93D3D">
        <w:rPr>
          <w:rFonts w:ascii="Times New Roman" w:eastAsia="Times New Roman" w:hAnsi="Times New Roman" w:cs="Times New Roman"/>
          <w:sz w:val="24"/>
          <w:szCs w:val="24"/>
          <w:lang w:eastAsia="ru-RU"/>
        </w:rPr>
        <w:t xml:space="preserve"> _______________________________________________</w:t>
      </w:r>
    </w:p>
    <w:p w:rsidR="00D93D3D" w:rsidRPr="00D93D3D" w:rsidRDefault="00663594" w:rsidP="00D93D3D">
      <w:pPr>
        <w:spacing w:after="0" w:line="240" w:lineRule="auto"/>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 xml:space="preserve">                                                                                                                            </w:t>
      </w:r>
      <w:r w:rsidR="00D93D3D" w:rsidRPr="00D93D3D">
        <w:rPr>
          <w:rFonts w:ascii="Times New Roman" w:eastAsia="Times New Roman" w:hAnsi="Times New Roman" w:cs="Times New Roman"/>
          <w:i/>
          <w:sz w:val="18"/>
          <w:szCs w:val="18"/>
          <w:lang w:eastAsia="ru-RU"/>
        </w:rPr>
        <w:t xml:space="preserve"> (без НДС, с учетом НДС 18%)</w:t>
      </w:r>
    </w:p>
    <w:p w:rsidR="00D93D3D" w:rsidRPr="00F867F3" w:rsidRDefault="00D93D3D" w:rsidP="00D93D3D">
      <w:pPr>
        <w:spacing w:after="0" w:line="240" w:lineRule="auto"/>
        <w:jc w:val="center"/>
        <w:rPr>
          <w:rFonts w:ascii="Times New Roman" w:eastAsia="MS Mincho" w:hAnsi="Times New Roman" w:cs="Times New Roman"/>
          <w:b/>
          <w:sz w:val="26"/>
          <w:szCs w:val="26"/>
          <w:lang w:eastAsia="ru-RU"/>
        </w:rPr>
      </w:pPr>
    </w:p>
    <w:p w:rsidR="00D93D3D" w:rsidRPr="00F867F3" w:rsidRDefault="004B3CB2" w:rsidP="00D93D3D">
      <w:pPr>
        <w:spacing w:after="0" w:line="240" w:lineRule="auto"/>
        <w:rPr>
          <w:rFonts w:ascii="Times New Roman" w:eastAsia="Times New Roman" w:hAnsi="Times New Roman" w:cs="Times New Roman"/>
          <w:sz w:val="26"/>
          <w:szCs w:val="26"/>
          <w:lang w:eastAsia="ru-RU"/>
        </w:rPr>
      </w:pPr>
      <w:r>
        <w:rPr>
          <w:rFonts w:ascii="Times New Roman" w:eastAsia="MS Mincho" w:hAnsi="Times New Roman" w:cs="Times New Roman"/>
          <w:b/>
          <w:sz w:val="26"/>
          <w:szCs w:val="26"/>
          <w:lang w:eastAsia="ru-RU"/>
        </w:rPr>
        <w:t>У</w:t>
      </w:r>
      <w:r w:rsidR="00D93D3D" w:rsidRPr="00F867F3">
        <w:rPr>
          <w:rFonts w:ascii="Times New Roman" w:eastAsia="MS Mincho" w:hAnsi="Times New Roman" w:cs="Times New Roman"/>
          <w:b/>
          <w:sz w:val="26"/>
          <w:szCs w:val="26"/>
          <w:lang w:eastAsia="ru-RU"/>
        </w:rPr>
        <w:t xml:space="preserve">словия </w:t>
      </w:r>
      <w:r>
        <w:rPr>
          <w:rFonts w:ascii="Times New Roman" w:eastAsia="MS Mincho" w:hAnsi="Times New Roman" w:cs="Times New Roman"/>
          <w:b/>
          <w:sz w:val="26"/>
          <w:szCs w:val="26"/>
          <w:lang w:eastAsia="ru-RU"/>
        </w:rPr>
        <w:t xml:space="preserve">поставки </w:t>
      </w:r>
      <w:r w:rsidR="00E077A8">
        <w:rPr>
          <w:rFonts w:ascii="Times New Roman" w:eastAsia="MS Mincho" w:hAnsi="Times New Roman" w:cs="Times New Roman"/>
          <w:b/>
          <w:sz w:val="26"/>
          <w:szCs w:val="26"/>
          <w:lang w:eastAsia="ru-RU"/>
        </w:rPr>
        <w:t>сертификатов</w:t>
      </w:r>
      <w:r w:rsidR="00D93D3D" w:rsidRPr="00F867F3">
        <w:rPr>
          <w:rFonts w:ascii="Times New Roman" w:eastAsia="MS Mincho" w:hAnsi="Times New Roman" w:cs="Times New Roman"/>
          <w:b/>
          <w:sz w:val="26"/>
          <w:szCs w:val="26"/>
          <w:lang w:eastAsia="ru-RU"/>
        </w:rPr>
        <w:t xml:space="preserve">: </w:t>
      </w:r>
      <w:r w:rsidR="00A671A3" w:rsidRPr="00F867F3">
        <w:rPr>
          <w:rFonts w:ascii="Times New Roman" w:eastAsia="Times New Roman" w:hAnsi="Times New Roman" w:cs="Times New Roman"/>
          <w:sz w:val="26"/>
          <w:szCs w:val="26"/>
          <w:lang w:eastAsia="ru-RU"/>
        </w:rPr>
        <w:t>Согласно условий</w:t>
      </w:r>
      <w:r w:rsidR="00FB5319" w:rsidRPr="00F867F3">
        <w:rPr>
          <w:rFonts w:ascii="Times New Roman" w:eastAsia="Times New Roman" w:hAnsi="Times New Roman" w:cs="Times New Roman"/>
          <w:sz w:val="26"/>
          <w:szCs w:val="26"/>
          <w:lang w:eastAsia="ru-RU"/>
        </w:rPr>
        <w:t xml:space="preserve"> договора</w:t>
      </w:r>
      <w:r w:rsidR="00E077A8">
        <w:rPr>
          <w:rFonts w:ascii="Times New Roman" w:eastAsia="Times New Roman" w:hAnsi="Times New Roman" w:cs="Times New Roman"/>
          <w:sz w:val="26"/>
          <w:szCs w:val="26"/>
          <w:lang w:eastAsia="ru-RU"/>
        </w:rPr>
        <w:t>.</w:t>
      </w: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1" w:name="_Ref313304436"/>
      <w:bookmarkStart w:id="92" w:name="_Toc314507388"/>
      <w:bookmarkStart w:id="93"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4" w:name="_Форма_4_РЕКОМЕНДУЕМАЯ"/>
      <w:bookmarkStart w:id="95" w:name="_Toc438142142"/>
      <w:bookmarkEnd w:id="94"/>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1"/>
      <w:bookmarkEnd w:id="92"/>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5_Справка"/>
      <w:bookmarkStart w:id="97" w:name="_Форма_5_ФОРМА"/>
      <w:bookmarkStart w:id="98" w:name="_Toc438142143"/>
      <w:bookmarkEnd w:id="96"/>
      <w:bookmarkEnd w:id="97"/>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0"/>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7"/>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5" w:name="_РАЗДЕЛ_IV._Техническое"/>
      <w:bookmarkStart w:id="116" w:name="_Toc438136424"/>
      <w:bookmarkEnd w:id="115"/>
    </w:p>
    <w:p w:rsidR="00D93D3D" w:rsidRPr="00B4248E"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16"/>
    </w:p>
    <w:p w:rsidR="007855C2" w:rsidRPr="009516FB" w:rsidRDefault="007855C2" w:rsidP="00D93D3D">
      <w:pPr>
        <w:keepNext/>
        <w:tabs>
          <w:tab w:val="left" w:pos="6424"/>
        </w:tabs>
        <w:spacing w:before="240" w:after="120" w:line="240" w:lineRule="auto"/>
        <w:ind w:left="792" w:hanging="360"/>
        <w:jc w:val="both"/>
        <w:outlineLvl w:val="0"/>
        <w:rPr>
          <w:rFonts w:ascii="Times New Roman" w:eastAsia="Times New Roman" w:hAnsi="Times New Roman" w:cs="Times New Roman"/>
          <w:b/>
          <w:color w:val="002060"/>
          <w:sz w:val="28"/>
          <w:szCs w:val="28"/>
          <w:lang w:eastAsia="ru-RU"/>
        </w:rPr>
      </w:pPr>
      <w:r w:rsidRPr="009516FB">
        <w:rPr>
          <w:rFonts w:ascii="Times New Roman" w:eastAsia="MS Mincho" w:hAnsi="Times New Roman" w:cs="Times New Roman"/>
          <w:b/>
          <w:bCs/>
          <w:color w:val="002060"/>
          <w:kern w:val="32"/>
          <w:sz w:val="28"/>
          <w:szCs w:val="24"/>
          <w:lang w:eastAsia="x-none"/>
        </w:rPr>
        <w:t xml:space="preserve">Предмет договора: </w:t>
      </w:r>
      <w:r w:rsidRPr="009516FB">
        <w:rPr>
          <w:rFonts w:ascii="Times New Roman" w:eastAsia="MS Mincho" w:hAnsi="Times New Roman" w:cs="Times New Roman"/>
          <w:b/>
          <w:bCs/>
          <w:color w:val="002060"/>
          <w:kern w:val="32"/>
          <w:sz w:val="28"/>
          <w:szCs w:val="28"/>
          <w:lang w:eastAsia="x-none"/>
        </w:rPr>
        <w:t>П</w:t>
      </w:r>
      <w:r w:rsidRPr="009516FB">
        <w:rPr>
          <w:rFonts w:ascii="Times New Roman" w:eastAsia="Times New Roman" w:hAnsi="Times New Roman" w:cs="Times New Roman"/>
          <w:b/>
          <w:color w:val="002060"/>
          <w:sz w:val="28"/>
          <w:szCs w:val="28"/>
          <w:lang w:eastAsia="ru-RU"/>
        </w:rPr>
        <w:t xml:space="preserve">оставка </w:t>
      </w:r>
      <w:r w:rsidR="009516FB" w:rsidRPr="009516FB">
        <w:rPr>
          <w:rFonts w:ascii="Times New Roman" w:eastAsia="Times New Roman" w:hAnsi="Times New Roman" w:cs="Times New Roman"/>
          <w:b/>
          <w:color w:val="002060"/>
          <w:sz w:val="26"/>
          <w:szCs w:val="26"/>
          <w:lang w:eastAsia="ru-RU"/>
        </w:rPr>
        <w:t xml:space="preserve">сертификатов </w:t>
      </w:r>
      <w:r w:rsidR="000C61E1" w:rsidRPr="000C61E1">
        <w:rPr>
          <w:rFonts w:ascii="Times New Roman" w:eastAsia="Times New Roman" w:hAnsi="Times New Roman" w:cs="Times New Roman"/>
          <w:b/>
          <w:color w:val="002060"/>
          <w:sz w:val="26"/>
          <w:szCs w:val="26"/>
          <w:lang w:val="en-US" w:eastAsia="ru-RU"/>
        </w:rPr>
        <w:t>Cisco</w:t>
      </w:r>
    </w:p>
    <w:p w:rsidR="000C61E1" w:rsidRPr="003966A9" w:rsidRDefault="000C61E1" w:rsidP="000C61E1">
      <w:pPr>
        <w:pStyle w:val="a4"/>
        <w:keepNext/>
        <w:numPr>
          <w:ilvl w:val="0"/>
          <w:numId w:val="35"/>
        </w:numPr>
        <w:tabs>
          <w:tab w:val="left" w:pos="6424"/>
        </w:tabs>
        <w:spacing w:before="240" w:after="120"/>
        <w:jc w:val="both"/>
        <w:outlineLvl w:val="0"/>
      </w:pPr>
      <w:r w:rsidRPr="003966A9">
        <w:rPr>
          <w:bCs/>
        </w:rPr>
        <w:t xml:space="preserve">Исполнитель обязуется передать Заказчику </w:t>
      </w:r>
      <w:r w:rsidRPr="003E0100">
        <w:rPr>
          <w:b/>
          <w:bCs/>
        </w:rPr>
        <w:t>Сертификаты технической поддержки, которые предоставляют право Заказчику получать услуги технической поддержки Cisco в течение одного года (далее – Сертификат технической поддержки)</w:t>
      </w:r>
      <w:r w:rsidRPr="003966A9">
        <w:rPr>
          <w:bCs/>
        </w:rPr>
        <w:t>, в</w:t>
      </w:r>
      <w:r w:rsidRPr="003966A9">
        <w:t xml:space="preserve"> соответствии с Приложением № 1 к Договору (Спецификация)</w:t>
      </w:r>
    </w:p>
    <w:p w:rsidR="000C61E1" w:rsidRDefault="000C61E1" w:rsidP="000C61E1">
      <w:pPr>
        <w:pStyle w:val="a4"/>
        <w:keepNext/>
        <w:numPr>
          <w:ilvl w:val="0"/>
          <w:numId w:val="35"/>
        </w:numPr>
        <w:tabs>
          <w:tab w:val="left" w:pos="6424"/>
        </w:tabs>
        <w:spacing w:before="240" w:after="120"/>
        <w:jc w:val="both"/>
        <w:outlineLvl w:val="0"/>
      </w:pPr>
      <w:r w:rsidRPr="000C61E1">
        <w:t>Исполнитель обязан одновременно с сертификатами направить Заказчику следующие документы: сертификаты расширенной гарантии Cisco по программе SmartNet 8X5XNBD с указанием номеров сервисных контрактов с производителем; перечень сертификатов с указанием количества и состава оборудования (Product ID)</w:t>
      </w:r>
    </w:p>
    <w:p w:rsidR="000C61E1" w:rsidRPr="003966A9" w:rsidRDefault="000C61E1" w:rsidP="000C61E1">
      <w:pPr>
        <w:pStyle w:val="a4"/>
        <w:keepNext/>
        <w:numPr>
          <w:ilvl w:val="0"/>
          <w:numId w:val="35"/>
        </w:numPr>
        <w:tabs>
          <w:tab w:val="left" w:pos="6424"/>
        </w:tabs>
        <w:spacing w:before="240" w:after="120"/>
        <w:jc w:val="both"/>
        <w:outlineLvl w:val="0"/>
      </w:pPr>
      <w:r w:rsidRPr="003966A9">
        <w:t>Исполнитель гарантирует Заказчику предоставление технической поддержки программного обеспечения в течение срока действия Сертификатов.</w:t>
      </w:r>
    </w:p>
    <w:p w:rsidR="00F71271" w:rsidRPr="00F71271" w:rsidRDefault="000C61E1" w:rsidP="008D0314">
      <w:pPr>
        <w:pStyle w:val="a4"/>
        <w:keepNext/>
        <w:numPr>
          <w:ilvl w:val="0"/>
          <w:numId w:val="35"/>
        </w:numPr>
        <w:tabs>
          <w:tab w:val="left" w:pos="6424"/>
        </w:tabs>
        <w:spacing w:before="240" w:after="120"/>
        <w:jc w:val="both"/>
        <w:outlineLvl w:val="0"/>
      </w:pPr>
      <w:r w:rsidRPr="003966A9">
        <w:t xml:space="preserve">Передача Сертификатов </w:t>
      </w:r>
      <w:r w:rsidRPr="00F71271">
        <w:rPr>
          <w:rFonts w:eastAsia="MS Mincho"/>
        </w:rPr>
        <w:t xml:space="preserve">осуществляется </w:t>
      </w:r>
      <w:r w:rsidRPr="003966A9">
        <w:t>не позднее 14 (четырнадцати) календарных дней</w:t>
      </w:r>
      <w:r w:rsidRPr="00F71271">
        <w:rPr>
          <w:rFonts w:eastAsia="MS Mincho"/>
        </w:rPr>
        <w:t xml:space="preserve"> с даты подписания Сторонами Договора. </w:t>
      </w:r>
    </w:p>
    <w:p w:rsidR="000C61E1" w:rsidRPr="000C61E1" w:rsidRDefault="000C61E1" w:rsidP="00F71271">
      <w:pPr>
        <w:pStyle w:val="a4"/>
        <w:keepNext/>
        <w:numPr>
          <w:ilvl w:val="0"/>
          <w:numId w:val="35"/>
        </w:numPr>
        <w:tabs>
          <w:tab w:val="left" w:pos="6424"/>
        </w:tabs>
        <w:jc w:val="both"/>
        <w:outlineLvl w:val="0"/>
      </w:pPr>
      <w:r w:rsidRPr="003966A9">
        <w:t xml:space="preserve">Срок действия Сертификатов – </w:t>
      </w:r>
      <w:r w:rsidRPr="00F71271">
        <w:rPr>
          <w:u w:val="single"/>
        </w:rPr>
        <w:t>в течение 1 года с момента передачи Сертификатов.</w:t>
      </w:r>
    </w:p>
    <w:p w:rsidR="00381123" w:rsidRDefault="00381123" w:rsidP="009516FB">
      <w:pPr>
        <w:spacing w:before="60" w:after="60" w:line="276" w:lineRule="auto"/>
        <w:jc w:val="center"/>
        <w:rPr>
          <w:rFonts w:ascii="Times New Roman" w:hAnsi="Times New Roman" w:cs="Times New Roman"/>
          <w:b/>
          <w:sz w:val="24"/>
          <w:szCs w:val="24"/>
        </w:rPr>
      </w:pPr>
    </w:p>
    <w:p w:rsidR="009516FB" w:rsidRPr="003966A9" w:rsidRDefault="009516FB" w:rsidP="009516FB">
      <w:pPr>
        <w:spacing w:before="60" w:after="60" w:line="276" w:lineRule="auto"/>
        <w:jc w:val="center"/>
        <w:rPr>
          <w:rFonts w:ascii="Times New Roman" w:hAnsi="Times New Roman" w:cs="Times New Roman"/>
          <w:b/>
          <w:sz w:val="24"/>
          <w:szCs w:val="24"/>
        </w:rPr>
      </w:pPr>
      <w:r w:rsidRPr="003966A9">
        <w:rPr>
          <w:rFonts w:ascii="Times New Roman" w:hAnsi="Times New Roman" w:cs="Times New Roman"/>
          <w:b/>
          <w:sz w:val="24"/>
          <w:szCs w:val="24"/>
        </w:rPr>
        <w:t>Правила оказания услуг технической поддержки по сертификатам</w:t>
      </w:r>
    </w:p>
    <w:p w:rsidR="000C61E1" w:rsidRPr="000C61E1" w:rsidRDefault="000C61E1" w:rsidP="000C61E1">
      <w:pPr>
        <w:numPr>
          <w:ilvl w:val="0"/>
          <w:numId w:val="32"/>
        </w:numPr>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Times New Roman"/>
          <w:sz w:val="24"/>
          <w:szCs w:val="24"/>
          <w:lang w:eastAsia="ru-RU"/>
        </w:rPr>
        <w:t>Техническая поддержка осуществляется на основании полученных от Поку</w:t>
      </w:r>
      <w:bookmarkStart w:id="117" w:name="_GoBack"/>
      <w:bookmarkEnd w:id="117"/>
      <w:r w:rsidRPr="000C61E1">
        <w:rPr>
          <w:rFonts w:ascii="Times New Roman" w:eastAsia="Times New Roman" w:hAnsi="Times New Roman" w:cs="Times New Roman"/>
          <w:sz w:val="24"/>
          <w:szCs w:val="24"/>
          <w:lang w:eastAsia="ru-RU"/>
        </w:rPr>
        <w:t>пателя запросов и включает в себя:</w:t>
      </w:r>
    </w:p>
    <w:p w:rsidR="000C61E1" w:rsidRPr="000C61E1" w:rsidRDefault="000C61E1" w:rsidP="000C61E1">
      <w:pPr>
        <w:numPr>
          <w:ilvl w:val="0"/>
          <w:numId w:val="33"/>
        </w:numPr>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Times New Roman"/>
          <w:sz w:val="24"/>
          <w:szCs w:val="24"/>
          <w:lang w:eastAsia="ru-RU"/>
        </w:rPr>
        <w:t xml:space="preserve">Предоставление консультационной помощи по телефону, электронной почте и через сайт технической поддержки Поставщика по вопросам эксплуатации оборудования </w:t>
      </w:r>
      <w:r w:rsidRPr="000C61E1">
        <w:rPr>
          <w:rFonts w:ascii="Times New Roman" w:eastAsia="Times New Roman" w:hAnsi="Times New Roman" w:cs="Times New Roman"/>
          <w:sz w:val="24"/>
          <w:szCs w:val="24"/>
          <w:lang w:val="en-US" w:eastAsia="ru-RU"/>
        </w:rPr>
        <w:t>Cisco</w:t>
      </w:r>
      <w:r w:rsidRPr="000C61E1">
        <w:rPr>
          <w:rFonts w:ascii="Times New Roman" w:eastAsia="Times New Roman" w:hAnsi="Times New Roman" w:cs="Times New Roman"/>
          <w:sz w:val="24"/>
          <w:szCs w:val="24"/>
          <w:lang w:eastAsia="ru-RU"/>
        </w:rPr>
        <w:t>, включая идентификацию ошибок в работе оборудования и выработку решений по их устранению.</w:t>
      </w:r>
    </w:p>
    <w:p w:rsidR="000C61E1" w:rsidRPr="000C61E1" w:rsidRDefault="000C61E1" w:rsidP="000C61E1">
      <w:pPr>
        <w:numPr>
          <w:ilvl w:val="0"/>
          <w:numId w:val="33"/>
        </w:numPr>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Times New Roman"/>
          <w:sz w:val="24"/>
          <w:szCs w:val="24"/>
          <w:lang w:eastAsia="ru-RU"/>
        </w:rPr>
        <w:t>Последующий контроль проблемы/запроса в режиме Online.</w:t>
      </w:r>
    </w:p>
    <w:p w:rsidR="000C61E1" w:rsidRPr="000C61E1" w:rsidRDefault="000C61E1" w:rsidP="000C61E1">
      <w:pPr>
        <w:numPr>
          <w:ilvl w:val="0"/>
          <w:numId w:val="33"/>
        </w:numPr>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Times New Roman"/>
          <w:sz w:val="24"/>
          <w:szCs w:val="24"/>
          <w:lang w:eastAsia="ru-RU"/>
        </w:rPr>
        <w:t>Предоставление информации в режиме Online, включая техническую документацию, коррекции программного обеспечения и пр.</w:t>
      </w:r>
    </w:p>
    <w:p w:rsidR="000C61E1" w:rsidRPr="000C61E1" w:rsidRDefault="000C61E1" w:rsidP="000C61E1">
      <w:pPr>
        <w:numPr>
          <w:ilvl w:val="0"/>
          <w:numId w:val="33"/>
        </w:numPr>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Arial"/>
          <w:sz w:val="24"/>
          <w:szCs w:val="24"/>
          <w:lang w:eastAsia="ru-RU"/>
        </w:rPr>
        <w:t xml:space="preserve">Круглосуточная </w:t>
      </w:r>
      <w:r w:rsidRPr="000C61E1">
        <w:rPr>
          <w:rFonts w:ascii="Times New Roman" w:eastAsia="Times New Roman" w:hAnsi="Times New Roman" w:cs="Arial"/>
          <w:sz w:val="24"/>
          <w:szCs w:val="24"/>
          <w:lang w:val="sl-SI" w:eastAsia="ru-RU"/>
        </w:rPr>
        <w:t xml:space="preserve">помощь в случае возникновения неисправностей (ошибок), повлекших за собой остановку работы Оборудования. </w:t>
      </w:r>
      <w:r w:rsidRPr="000C61E1">
        <w:rPr>
          <w:rFonts w:ascii="Times New Roman" w:eastAsia="Times New Roman" w:hAnsi="Times New Roman" w:cs="Times New Roman"/>
          <w:sz w:val="24"/>
          <w:szCs w:val="24"/>
          <w:lang w:eastAsia="ru-RU"/>
        </w:rPr>
        <w:t xml:space="preserve"> </w:t>
      </w:r>
    </w:p>
    <w:p w:rsidR="000C61E1" w:rsidRPr="000C61E1" w:rsidRDefault="000C61E1" w:rsidP="000C61E1">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Times New Roman"/>
          <w:sz w:val="24"/>
          <w:szCs w:val="24"/>
          <w:lang w:eastAsia="ru-RU"/>
        </w:rPr>
        <w:t xml:space="preserve">Получение основных и промежуточных релизов программного обеспечения </w:t>
      </w:r>
      <w:r w:rsidRPr="000C61E1">
        <w:rPr>
          <w:rFonts w:ascii="Times New Roman" w:eastAsia="Times New Roman" w:hAnsi="Times New Roman" w:cs="Times New Roman"/>
          <w:sz w:val="24"/>
          <w:szCs w:val="24"/>
          <w:lang w:val="en-US" w:eastAsia="ru-RU"/>
        </w:rPr>
        <w:t>Cisco</w:t>
      </w:r>
      <w:r w:rsidRPr="000C61E1">
        <w:rPr>
          <w:rFonts w:ascii="Times New Roman" w:eastAsia="Times New Roman" w:hAnsi="Times New Roman" w:cs="Times New Roman"/>
          <w:sz w:val="24"/>
          <w:szCs w:val="24"/>
          <w:lang w:eastAsia="ru-RU"/>
        </w:rPr>
        <w:t xml:space="preserve"> </w:t>
      </w:r>
      <w:r w:rsidRPr="000C61E1">
        <w:rPr>
          <w:rFonts w:ascii="Times New Roman" w:eastAsia="Times New Roman" w:hAnsi="Times New Roman" w:cs="Times New Roman"/>
          <w:sz w:val="24"/>
          <w:szCs w:val="24"/>
          <w:lang w:val="en-US" w:eastAsia="ru-RU"/>
        </w:rPr>
        <w:t>IOS</w:t>
      </w:r>
      <w:r w:rsidRPr="000C61E1">
        <w:rPr>
          <w:rFonts w:ascii="Times New Roman" w:eastAsia="Times New Roman" w:hAnsi="Times New Roman" w:cs="Times New Roman"/>
          <w:sz w:val="24"/>
          <w:szCs w:val="24"/>
          <w:lang w:eastAsia="ru-RU"/>
        </w:rPr>
        <w:t xml:space="preserve">® через сайт </w:t>
      </w:r>
      <w:hyperlink r:id="rId48" w:history="1">
        <w:r w:rsidRPr="000C61E1">
          <w:rPr>
            <w:rFonts w:ascii="Times New Roman" w:eastAsia="Times New Roman" w:hAnsi="Times New Roman" w:cs="Times New Roman"/>
            <w:sz w:val="24"/>
            <w:szCs w:val="24"/>
            <w:u w:val="single"/>
            <w:lang w:val="en-US" w:eastAsia="ru-RU"/>
          </w:rPr>
          <w:t>www</w:t>
        </w:r>
        <w:r w:rsidRPr="000C61E1">
          <w:rPr>
            <w:rFonts w:ascii="Times New Roman" w:eastAsia="Times New Roman" w:hAnsi="Times New Roman" w:cs="Times New Roman"/>
            <w:sz w:val="24"/>
            <w:szCs w:val="24"/>
            <w:u w:val="single"/>
            <w:lang w:eastAsia="ru-RU"/>
          </w:rPr>
          <w:t>.</w:t>
        </w:r>
        <w:r w:rsidRPr="000C61E1">
          <w:rPr>
            <w:rFonts w:ascii="Times New Roman" w:eastAsia="Times New Roman" w:hAnsi="Times New Roman" w:cs="Times New Roman"/>
            <w:sz w:val="24"/>
            <w:szCs w:val="24"/>
            <w:u w:val="single"/>
            <w:lang w:val="en-US" w:eastAsia="ru-RU"/>
          </w:rPr>
          <w:t>cisco</w:t>
        </w:r>
        <w:r w:rsidRPr="000C61E1">
          <w:rPr>
            <w:rFonts w:ascii="Times New Roman" w:eastAsia="Times New Roman" w:hAnsi="Times New Roman" w:cs="Times New Roman"/>
            <w:sz w:val="24"/>
            <w:szCs w:val="24"/>
            <w:u w:val="single"/>
            <w:lang w:eastAsia="ru-RU"/>
          </w:rPr>
          <w:t>.</w:t>
        </w:r>
        <w:r w:rsidRPr="000C61E1">
          <w:rPr>
            <w:rFonts w:ascii="Times New Roman" w:eastAsia="Times New Roman" w:hAnsi="Times New Roman" w:cs="Times New Roman"/>
            <w:sz w:val="24"/>
            <w:szCs w:val="24"/>
            <w:u w:val="single"/>
            <w:lang w:val="en-US" w:eastAsia="ru-RU"/>
          </w:rPr>
          <w:t>com</w:t>
        </w:r>
      </w:hyperlink>
      <w:r w:rsidRPr="000C61E1">
        <w:rPr>
          <w:rFonts w:ascii="Times New Roman" w:eastAsia="Times New Roman" w:hAnsi="Times New Roman" w:cs="Times New Roman"/>
          <w:sz w:val="24"/>
          <w:szCs w:val="24"/>
          <w:lang w:eastAsia="ru-RU"/>
        </w:rPr>
        <w:t xml:space="preserve"> или на физических носителях (по запросу).</w:t>
      </w:r>
    </w:p>
    <w:p w:rsidR="000C61E1" w:rsidRPr="000C61E1" w:rsidRDefault="000C61E1" w:rsidP="000C61E1">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Arial"/>
          <w:sz w:val="24"/>
          <w:szCs w:val="24"/>
          <w:lang w:eastAsia="ru-RU"/>
        </w:rPr>
        <w:t>Предоставление документации по новым версиям ПО.</w:t>
      </w:r>
    </w:p>
    <w:p w:rsidR="000C61E1" w:rsidRPr="000C61E1" w:rsidRDefault="000C61E1" w:rsidP="000C61E1">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Arial"/>
          <w:sz w:val="24"/>
          <w:szCs w:val="24"/>
          <w:lang w:eastAsia="ru-RU"/>
        </w:rPr>
        <w:t>Предоставление документации по инсталляции новых версий ПО.</w:t>
      </w:r>
    </w:p>
    <w:p w:rsidR="000C61E1" w:rsidRPr="000C61E1" w:rsidRDefault="000C61E1" w:rsidP="000C61E1">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Times New Roman"/>
          <w:sz w:val="24"/>
          <w:szCs w:val="24"/>
          <w:lang w:eastAsia="ru-RU"/>
        </w:rPr>
        <w:t xml:space="preserve">Постоянный (24х7) авторизованный доступ к сайту </w:t>
      </w:r>
      <w:hyperlink r:id="rId49" w:history="1">
        <w:r w:rsidRPr="000C61E1">
          <w:rPr>
            <w:rFonts w:ascii="Times New Roman" w:eastAsia="Times New Roman" w:hAnsi="Times New Roman" w:cs="Times New Roman"/>
            <w:sz w:val="24"/>
            <w:szCs w:val="24"/>
            <w:u w:val="single"/>
            <w:lang w:val="en-US" w:eastAsia="ru-RU"/>
          </w:rPr>
          <w:t>www</w:t>
        </w:r>
        <w:r w:rsidRPr="000C61E1">
          <w:rPr>
            <w:rFonts w:ascii="Times New Roman" w:eastAsia="Times New Roman" w:hAnsi="Times New Roman" w:cs="Times New Roman"/>
            <w:sz w:val="24"/>
            <w:szCs w:val="24"/>
            <w:u w:val="single"/>
            <w:lang w:eastAsia="ru-RU"/>
          </w:rPr>
          <w:t>.</w:t>
        </w:r>
        <w:r w:rsidRPr="000C61E1">
          <w:rPr>
            <w:rFonts w:ascii="Times New Roman" w:eastAsia="Times New Roman" w:hAnsi="Times New Roman" w:cs="Times New Roman"/>
            <w:sz w:val="24"/>
            <w:szCs w:val="24"/>
            <w:u w:val="single"/>
            <w:lang w:val="en-US" w:eastAsia="ru-RU"/>
          </w:rPr>
          <w:t>cisco</w:t>
        </w:r>
        <w:r w:rsidRPr="000C61E1">
          <w:rPr>
            <w:rFonts w:ascii="Times New Roman" w:eastAsia="Times New Roman" w:hAnsi="Times New Roman" w:cs="Times New Roman"/>
            <w:sz w:val="24"/>
            <w:szCs w:val="24"/>
            <w:u w:val="single"/>
            <w:lang w:eastAsia="ru-RU"/>
          </w:rPr>
          <w:t>.</w:t>
        </w:r>
        <w:r w:rsidRPr="000C61E1">
          <w:rPr>
            <w:rFonts w:ascii="Times New Roman" w:eastAsia="Times New Roman" w:hAnsi="Times New Roman" w:cs="Times New Roman"/>
            <w:sz w:val="24"/>
            <w:szCs w:val="24"/>
            <w:u w:val="single"/>
            <w:lang w:val="en-US" w:eastAsia="ru-RU"/>
          </w:rPr>
          <w:t>com</w:t>
        </w:r>
      </w:hyperlink>
    </w:p>
    <w:p w:rsidR="000C61E1" w:rsidRPr="000C61E1" w:rsidRDefault="000C61E1" w:rsidP="000C61E1">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Times New Roman"/>
          <w:sz w:val="24"/>
          <w:szCs w:val="24"/>
          <w:lang w:eastAsia="ru-RU"/>
        </w:rPr>
        <w:t xml:space="preserve">Постоянный (24x7) доступ к Центру Технической Поддержки </w:t>
      </w:r>
      <w:r w:rsidRPr="000C61E1">
        <w:rPr>
          <w:rFonts w:ascii="Times New Roman" w:eastAsia="Times New Roman" w:hAnsi="Times New Roman" w:cs="Times New Roman"/>
          <w:sz w:val="24"/>
          <w:szCs w:val="24"/>
          <w:lang w:val="en-US" w:eastAsia="ru-RU"/>
        </w:rPr>
        <w:t>Cisco</w:t>
      </w:r>
      <w:r w:rsidRPr="000C61E1">
        <w:rPr>
          <w:rFonts w:ascii="Times New Roman" w:eastAsia="Times New Roman" w:hAnsi="Times New Roman" w:cs="Times New Roman"/>
          <w:sz w:val="24"/>
          <w:szCs w:val="24"/>
          <w:lang w:eastAsia="ru-RU"/>
        </w:rPr>
        <w:t xml:space="preserve"> (</w:t>
      </w:r>
      <w:r w:rsidRPr="000C61E1">
        <w:rPr>
          <w:rFonts w:ascii="Times New Roman" w:eastAsia="Times New Roman" w:hAnsi="Times New Roman" w:cs="Times New Roman"/>
          <w:sz w:val="24"/>
          <w:szCs w:val="24"/>
          <w:lang w:val="en-US" w:eastAsia="ru-RU"/>
        </w:rPr>
        <w:t>Cisco</w:t>
      </w:r>
      <w:r w:rsidRPr="000C61E1">
        <w:rPr>
          <w:rFonts w:ascii="Times New Roman" w:eastAsia="Times New Roman" w:hAnsi="Times New Roman" w:cs="Times New Roman"/>
          <w:sz w:val="24"/>
          <w:szCs w:val="24"/>
          <w:lang w:eastAsia="ru-RU"/>
        </w:rPr>
        <w:t xml:space="preserve"> </w:t>
      </w:r>
      <w:r w:rsidRPr="000C61E1">
        <w:rPr>
          <w:rFonts w:ascii="Times New Roman" w:eastAsia="Times New Roman" w:hAnsi="Times New Roman" w:cs="Times New Roman"/>
          <w:sz w:val="24"/>
          <w:szCs w:val="24"/>
          <w:lang w:val="en-US" w:eastAsia="ru-RU"/>
        </w:rPr>
        <w:t>TAC</w:t>
      </w:r>
      <w:r w:rsidRPr="000C61E1">
        <w:rPr>
          <w:rFonts w:ascii="Times New Roman" w:eastAsia="Times New Roman" w:hAnsi="Times New Roman" w:cs="Times New Roman"/>
          <w:sz w:val="24"/>
          <w:szCs w:val="24"/>
          <w:lang w:eastAsia="ru-RU"/>
        </w:rPr>
        <w:t>) через сайт, по электронной почте, или по телефону.</w:t>
      </w:r>
    </w:p>
    <w:p w:rsidR="000C61E1" w:rsidRPr="000C61E1" w:rsidRDefault="000C61E1" w:rsidP="000C61E1">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Times New Roman"/>
          <w:sz w:val="24"/>
          <w:szCs w:val="24"/>
          <w:lang w:eastAsia="ru-RU"/>
        </w:rPr>
        <w:t>Авансовую замену запчастей по программе SMARTNET 8X5XNBD.</w:t>
      </w:r>
    </w:p>
    <w:p w:rsidR="000C61E1" w:rsidRPr="000C61E1" w:rsidRDefault="000C61E1" w:rsidP="000C61E1">
      <w:pPr>
        <w:widowControl w:val="0"/>
        <w:numPr>
          <w:ilvl w:val="0"/>
          <w:numId w:val="32"/>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Times New Roman"/>
          <w:sz w:val="24"/>
          <w:szCs w:val="24"/>
          <w:lang w:eastAsia="ru-RU"/>
        </w:rPr>
        <w:t>Порядок предоставления технической поддержки:</w:t>
      </w:r>
    </w:p>
    <w:p w:rsidR="000C61E1" w:rsidRPr="000C61E1" w:rsidRDefault="000C61E1" w:rsidP="000C61E1">
      <w:pPr>
        <w:numPr>
          <w:ilvl w:val="0"/>
          <w:numId w:val="36"/>
        </w:numPr>
        <w:spacing w:after="0" w:line="276" w:lineRule="auto"/>
        <w:ind w:left="1134"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Times New Roman"/>
          <w:sz w:val="24"/>
          <w:szCs w:val="24"/>
          <w:lang w:eastAsia="ru-RU"/>
        </w:rPr>
        <w:t xml:space="preserve">Техническая поддержка осуществляется в соответствии с действующими на момент заключения настоящего Договора правилами технической поддержки </w:t>
      </w:r>
      <w:r w:rsidRPr="000C61E1">
        <w:rPr>
          <w:rFonts w:ascii="Times New Roman" w:eastAsia="Times New Roman" w:hAnsi="Times New Roman" w:cs="Times New Roman"/>
          <w:sz w:val="24"/>
          <w:szCs w:val="24"/>
          <w:lang w:val="en-US" w:eastAsia="ru-RU"/>
        </w:rPr>
        <w:t>Cisco</w:t>
      </w:r>
      <w:r w:rsidRPr="000C61E1">
        <w:rPr>
          <w:rFonts w:ascii="Times New Roman" w:eastAsia="Times New Roman" w:hAnsi="Times New Roman" w:cs="Times New Roman"/>
          <w:sz w:val="24"/>
          <w:szCs w:val="24"/>
          <w:lang w:eastAsia="ru-RU"/>
        </w:rPr>
        <w:t>, в которые могут быть внесены изменения и дополнения.</w:t>
      </w:r>
    </w:p>
    <w:p w:rsidR="000C61E1" w:rsidRPr="000C61E1" w:rsidRDefault="000C61E1" w:rsidP="000C61E1">
      <w:pPr>
        <w:spacing w:after="0" w:line="276" w:lineRule="auto"/>
        <w:ind w:left="1134"/>
        <w:contextualSpacing/>
        <w:jc w:val="both"/>
        <w:rPr>
          <w:rFonts w:ascii="Times New Roman" w:eastAsia="Times New Roman" w:hAnsi="Times New Roman" w:cs="Times New Roman"/>
          <w:sz w:val="24"/>
          <w:szCs w:val="24"/>
          <w:lang w:eastAsia="ru-RU"/>
        </w:rPr>
      </w:pPr>
    </w:p>
    <w:p w:rsidR="000D23A3" w:rsidRDefault="008C635F" w:rsidP="003966A9">
      <w:pPr>
        <w:pStyle w:val="a4"/>
        <w:ind w:left="709"/>
        <w:rPr>
          <w:b/>
        </w:rPr>
      </w:pPr>
      <w:r w:rsidRPr="001F12EE">
        <w:rPr>
          <w:b/>
        </w:rPr>
        <w:t>Спецификация:</w:t>
      </w:r>
    </w:p>
    <w:p w:rsidR="00381123" w:rsidRDefault="00381123" w:rsidP="003966A9">
      <w:pPr>
        <w:pStyle w:val="a4"/>
        <w:ind w:left="709"/>
        <w:rPr>
          <w:b/>
        </w:rPr>
      </w:pPr>
    </w:p>
    <w:tbl>
      <w:tblPr>
        <w:tblW w:w="14732" w:type="dxa"/>
        <w:tblLook w:val="04A0" w:firstRow="1" w:lastRow="0" w:firstColumn="1" w:lastColumn="0" w:noHBand="0" w:noVBand="1"/>
      </w:tblPr>
      <w:tblGrid>
        <w:gridCol w:w="511"/>
        <w:gridCol w:w="2173"/>
        <w:gridCol w:w="1643"/>
        <w:gridCol w:w="3131"/>
        <w:gridCol w:w="644"/>
        <w:gridCol w:w="620"/>
        <w:gridCol w:w="1520"/>
        <w:gridCol w:w="1368"/>
        <w:gridCol w:w="1563"/>
        <w:gridCol w:w="1559"/>
      </w:tblGrid>
      <w:tr w:rsidR="000C61E1" w:rsidRPr="002135C7" w:rsidTr="009B5248">
        <w:trPr>
          <w:trHeight w:val="300"/>
        </w:trPr>
        <w:tc>
          <w:tcPr>
            <w:tcW w:w="511"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0C61E1" w:rsidRPr="000D23A3" w:rsidRDefault="000C61E1" w:rsidP="000C61E1">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 п/п</w:t>
            </w:r>
          </w:p>
        </w:tc>
        <w:tc>
          <w:tcPr>
            <w:tcW w:w="217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C61E1" w:rsidRPr="000D23A3" w:rsidRDefault="000C61E1" w:rsidP="000C61E1">
            <w:pPr>
              <w:spacing w:after="0" w:line="240" w:lineRule="auto"/>
              <w:jc w:val="center"/>
              <w:rPr>
                <w:rFonts w:ascii="Times New Roman" w:eastAsia="Times New Roman" w:hAnsi="Times New Roman" w:cs="Times New Roman"/>
                <w:b/>
                <w:bCs/>
                <w:sz w:val="20"/>
                <w:szCs w:val="20"/>
                <w:lang w:eastAsia="ru-RU"/>
              </w:rPr>
            </w:pPr>
            <w:r w:rsidRPr="003E0100">
              <w:rPr>
                <w:rFonts w:ascii="Times New Roman" w:eastAsia="Times New Roman" w:hAnsi="Times New Roman" w:cs="Times New Roman"/>
                <w:b/>
                <w:bCs/>
                <w:sz w:val="20"/>
                <w:szCs w:val="20"/>
                <w:lang w:eastAsia="ru-RU"/>
              </w:rPr>
              <w:t>Индекс (и/или серийный, заводской номер, марка, модель оборудования и т.п.)</w:t>
            </w:r>
          </w:p>
        </w:tc>
        <w:tc>
          <w:tcPr>
            <w:tcW w:w="164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C61E1" w:rsidRPr="000D23A3" w:rsidRDefault="000C61E1" w:rsidP="000C61E1">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Производитель</w:t>
            </w:r>
          </w:p>
        </w:tc>
        <w:tc>
          <w:tcPr>
            <w:tcW w:w="313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C61E1" w:rsidRPr="000D23A3" w:rsidRDefault="000C61E1" w:rsidP="000C61E1">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Наименование Товара</w:t>
            </w:r>
          </w:p>
        </w:tc>
        <w:tc>
          <w:tcPr>
            <w:tcW w:w="64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C61E1" w:rsidRPr="000D23A3" w:rsidRDefault="000C61E1" w:rsidP="000C61E1">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Ед. изм.</w:t>
            </w:r>
          </w:p>
        </w:tc>
        <w:tc>
          <w:tcPr>
            <w:tcW w:w="620"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0C61E1" w:rsidRPr="000D23A3" w:rsidRDefault="000C61E1" w:rsidP="000C61E1">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Количество</w:t>
            </w:r>
          </w:p>
        </w:tc>
        <w:tc>
          <w:tcPr>
            <w:tcW w:w="152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C61E1" w:rsidRPr="000D23A3" w:rsidRDefault="0053436A" w:rsidP="000C61E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Предельная ц</w:t>
            </w:r>
            <w:r w:rsidRPr="000D23A3">
              <w:rPr>
                <w:rFonts w:ascii="Times New Roman" w:eastAsia="Times New Roman" w:hAnsi="Times New Roman" w:cs="Times New Roman"/>
                <w:b/>
                <w:bCs/>
                <w:sz w:val="20"/>
                <w:szCs w:val="20"/>
                <w:lang w:eastAsia="ru-RU"/>
              </w:rPr>
              <w:t xml:space="preserve">ена </w:t>
            </w:r>
            <w:r w:rsidR="000C61E1" w:rsidRPr="000D23A3">
              <w:rPr>
                <w:rFonts w:ascii="Times New Roman" w:eastAsia="Times New Roman" w:hAnsi="Times New Roman" w:cs="Times New Roman"/>
                <w:b/>
                <w:bCs/>
                <w:sz w:val="20"/>
                <w:szCs w:val="20"/>
                <w:lang w:eastAsia="ru-RU"/>
              </w:rPr>
              <w:t xml:space="preserve">за единицу </w:t>
            </w:r>
            <w:r w:rsidR="00CF363D" w:rsidRPr="000D23A3">
              <w:rPr>
                <w:rFonts w:ascii="Times New Roman" w:eastAsia="Times New Roman" w:hAnsi="Times New Roman" w:cs="Times New Roman"/>
                <w:b/>
                <w:bCs/>
                <w:sz w:val="20"/>
                <w:szCs w:val="20"/>
                <w:lang w:eastAsia="ru-RU"/>
              </w:rPr>
              <w:t>измерения, без</w:t>
            </w:r>
            <w:r w:rsidR="000C61E1" w:rsidRPr="000D23A3">
              <w:rPr>
                <w:rFonts w:ascii="Times New Roman" w:eastAsia="Times New Roman" w:hAnsi="Times New Roman" w:cs="Times New Roman"/>
                <w:b/>
                <w:bCs/>
                <w:sz w:val="20"/>
                <w:szCs w:val="20"/>
                <w:lang w:eastAsia="ru-RU"/>
              </w:rPr>
              <w:t xml:space="preserve"> НДС, руб.</w:t>
            </w:r>
          </w:p>
        </w:tc>
        <w:tc>
          <w:tcPr>
            <w:tcW w:w="136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C61E1" w:rsidRPr="000D23A3" w:rsidRDefault="0053436A" w:rsidP="000C61E1">
            <w:pPr>
              <w:spacing w:after="0" w:line="240" w:lineRule="auto"/>
              <w:jc w:val="center"/>
              <w:rPr>
                <w:rFonts w:ascii="Times New Roman" w:eastAsia="Times New Roman" w:hAnsi="Times New Roman" w:cs="Times New Roman"/>
                <w:b/>
                <w:bCs/>
                <w:sz w:val="20"/>
                <w:szCs w:val="20"/>
                <w:lang w:eastAsia="ru-RU"/>
              </w:rPr>
            </w:pPr>
            <w:r w:rsidRPr="0053436A">
              <w:rPr>
                <w:rFonts w:ascii="Times New Roman" w:eastAsia="Times New Roman" w:hAnsi="Times New Roman" w:cs="Times New Roman"/>
                <w:b/>
                <w:bCs/>
                <w:sz w:val="20"/>
                <w:szCs w:val="20"/>
                <w:lang w:eastAsia="ru-RU"/>
              </w:rPr>
              <w:t xml:space="preserve">Предельная </w:t>
            </w:r>
            <w:r>
              <w:rPr>
                <w:rFonts w:ascii="Times New Roman" w:eastAsia="Times New Roman" w:hAnsi="Times New Roman" w:cs="Times New Roman"/>
                <w:b/>
                <w:bCs/>
                <w:sz w:val="20"/>
                <w:szCs w:val="20"/>
                <w:lang w:eastAsia="ru-RU"/>
              </w:rPr>
              <w:t>ц</w:t>
            </w:r>
            <w:r w:rsidRPr="000D23A3">
              <w:rPr>
                <w:rFonts w:ascii="Times New Roman" w:eastAsia="Times New Roman" w:hAnsi="Times New Roman" w:cs="Times New Roman"/>
                <w:b/>
                <w:bCs/>
                <w:sz w:val="20"/>
                <w:szCs w:val="20"/>
                <w:lang w:eastAsia="ru-RU"/>
              </w:rPr>
              <w:t xml:space="preserve">ена </w:t>
            </w:r>
            <w:r w:rsidR="000C61E1" w:rsidRPr="000D23A3">
              <w:rPr>
                <w:rFonts w:ascii="Times New Roman" w:eastAsia="Times New Roman" w:hAnsi="Times New Roman" w:cs="Times New Roman"/>
                <w:b/>
                <w:bCs/>
                <w:sz w:val="20"/>
                <w:szCs w:val="20"/>
                <w:lang w:eastAsia="ru-RU"/>
              </w:rPr>
              <w:t xml:space="preserve">за единицу </w:t>
            </w:r>
            <w:r w:rsidR="00CF363D" w:rsidRPr="000D23A3">
              <w:rPr>
                <w:rFonts w:ascii="Times New Roman" w:eastAsia="Times New Roman" w:hAnsi="Times New Roman" w:cs="Times New Roman"/>
                <w:b/>
                <w:bCs/>
                <w:sz w:val="20"/>
                <w:szCs w:val="20"/>
                <w:lang w:eastAsia="ru-RU"/>
              </w:rPr>
              <w:t>измерения, с</w:t>
            </w:r>
            <w:r w:rsidR="000C61E1" w:rsidRPr="000D23A3">
              <w:rPr>
                <w:rFonts w:ascii="Times New Roman" w:eastAsia="Times New Roman" w:hAnsi="Times New Roman" w:cs="Times New Roman"/>
                <w:b/>
                <w:bCs/>
                <w:sz w:val="20"/>
                <w:szCs w:val="20"/>
                <w:lang w:eastAsia="ru-RU"/>
              </w:rPr>
              <w:t xml:space="preserve"> НДС, руб.</w:t>
            </w:r>
          </w:p>
        </w:tc>
        <w:tc>
          <w:tcPr>
            <w:tcW w:w="156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0C61E1" w:rsidRPr="000D23A3" w:rsidRDefault="0053436A" w:rsidP="000C61E1">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Сумма</w:t>
            </w:r>
            <w:r w:rsidR="000C61E1" w:rsidRPr="000D23A3">
              <w:rPr>
                <w:rFonts w:ascii="Times New Roman" w:eastAsia="Times New Roman" w:hAnsi="Times New Roman" w:cs="Times New Roman"/>
                <w:b/>
                <w:bCs/>
                <w:sz w:val="20"/>
                <w:szCs w:val="20"/>
                <w:lang w:eastAsia="ru-RU"/>
              </w:rPr>
              <w:t xml:space="preserve">, без </w:t>
            </w:r>
            <w:r w:rsidR="00CF363D" w:rsidRPr="000D23A3">
              <w:rPr>
                <w:rFonts w:ascii="Times New Roman" w:eastAsia="Times New Roman" w:hAnsi="Times New Roman" w:cs="Times New Roman"/>
                <w:b/>
                <w:bCs/>
                <w:sz w:val="20"/>
                <w:szCs w:val="20"/>
                <w:lang w:eastAsia="ru-RU"/>
              </w:rPr>
              <w:t>НДС,</w:t>
            </w:r>
            <w:r w:rsidR="000C61E1" w:rsidRPr="000D23A3">
              <w:rPr>
                <w:rFonts w:ascii="Times New Roman" w:eastAsia="Times New Roman" w:hAnsi="Times New Roman" w:cs="Times New Roman"/>
                <w:b/>
                <w:bCs/>
                <w:sz w:val="20"/>
                <w:szCs w:val="20"/>
                <w:lang w:eastAsia="ru-RU"/>
              </w:rPr>
              <w:t xml:space="preserve"> руб.</w:t>
            </w:r>
          </w:p>
        </w:tc>
        <w:tc>
          <w:tcPr>
            <w:tcW w:w="1559"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0C61E1" w:rsidRPr="000D23A3" w:rsidRDefault="0053436A" w:rsidP="000C61E1">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Сумма</w:t>
            </w:r>
            <w:r w:rsidR="000C61E1" w:rsidRPr="000D23A3">
              <w:rPr>
                <w:rFonts w:ascii="Times New Roman" w:eastAsia="Times New Roman" w:hAnsi="Times New Roman" w:cs="Times New Roman"/>
                <w:b/>
                <w:bCs/>
                <w:sz w:val="20"/>
                <w:szCs w:val="20"/>
                <w:lang w:eastAsia="ru-RU"/>
              </w:rPr>
              <w:t xml:space="preserve">, с </w:t>
            </w:r>
            <w:r w:rsidR="00CF363D" w:rsidRPr="000D23A3">
              <w:rPr>
                <w:rFonts w:ascii="Times New Roman" w:eastAsia="Times New Roman" w:hAnsi="Times New Roman" w:cs="Times New Roman"/>
                <w:b/>
                <w:bCs/>
                <w:sz w:val="20"/>
                <w:szCs w:val="20"/>
                <w:lang w:eastAsia="ru-RU"/>
              </w:rPr>
              <w:t>НДС,</w:t>
            </w:r>
            <w:r w:rsidR="000C61E1" w:rsidRPr="000D23A3">
              <w:rPr>
                <w:rFonts w:ascii="Times New Roman" w:eastAsia="Times New Roman" w:hAnsi="Times New Roman" w:cs="Times New Roman"/>
                <w:b/>
                <w:bCs/>
                <w:sz w:val="20"/>
                <w:szCs w:val="20"/>
                <w:lang w:eastAsia="ru-RU"/>
              </w:rPr>
              <w:t xml:space="preserve"> руб.</w:t>
            </w:r>
          </w:p>
        </w:tc>
      </w:tr>
      <w:tr w:rsidR="000C61E1" w:rsidRPr="002135C7" w:rsidTr="009B5248">
        <w:trPr>
          <w:trHeight w:val="450"/>
        </w:trPr>
        <w:tc>
          <w:tcPr>
            <w:tcW w:w="511" w:type="dxa"/>
            <w:vMerge/>
            <w:tcBorders>
              <w:top w:val="single" w:sz="8" w:space="0" w:color="auto"/>
              <w:left w:val="single" w:sz="8" w:space="0" w:color="auto"/>
              <w:bottom w:val="single" w:sz="8" w:space="0" w:color="000000"/>
              <w:right w:val="single" w:sz="4" w:space="0" w:color="auto"/>
            </w:tcBorders>
            <w:vAlign w:val="center"/>
            <w:hideMark/>
          </w:tcPr>
          <w:p w:rsidR="000C61E1" w:rsidRPr="000D23A3" w:rsidRDefault="000C61E1" w:rsidP="000C61E1">
            <w:pPr>
              <w:spacing w:after="0" w:line="240" w:lineRule="auto"/>
              <w:rPr>
                <w:rFonts w:ascii="Times New Roman" w:eastAsia="Times New Roman" w:hAnsi="Times New Roman" w:cs="Times New Roman"/>
                <w:b/>
                <w:bCs/>
                <w:sz w:val="20"/>
                <w:szCs w:val="20"/>
                <w:lang w:eastAsia="ru-RU"/>
              </w:rPr>
            </w:pPr>
          </w:p>
        </w:tc>
        <w:tc>
          <w:tcPr>
            <w:tcW w:w="2173" w:type="dxa"/>
            <w:vMerge/>
            <w:tcBorders>
              <w:top w:val="single" w:sz="8" w:space="0" w:color="auto"/>
              <w:left w:val="single" w:sz="4" w:space="0" w:color="auto"/>
              <w:bottom w:val="single" w:sz="8" w:space="0" w:color="000000"/>
              <w:right w:val="single" w:sz="4" w:space="0" w:color="auto"/>
            </w:tcBorders>
            <w:vAlign w:val="center"/>
            <w:hideMark/>
          </w:tcPr>
          <w:p w:rsidR="000C61E1" w:rsidRPr="000D23A3" w:rsidRDefault="000C61E1" w:rsidP="000C61E1">
            <w:pPr>
              <w:spacing w:after="0" w:line="240" w:lineRule="auto"/>
              <w:rPr>
                <w:rFonts w:ascii="Times New Roman" w:eastAsia="Times New Roman" w:hAnsi="Times New Roman" w:cs="Times New Roman"/>
                <w:b/>
                <w:bCs/>
                <w:sz w:val="20"/>
                <w:szCs w:val="20"/>
                <w:lang w:eastAsia="ru-RU"/>
              </w:rPr>
            </w:pPr>
          </w:p>
        </w:tc>
        <w:tc>
          <w:tcPr>
            <w:tcW w:w="1643" w:type="dxa"/>
            <w:vMerge/>
            <w:tcBorders>
              <w:top w:val="single" w:sz="8" w:space="0" w:color="auto"/>
              <w:left w:val="single" w:sz="4" w:space="0" w:color="auto"/>
              <w:bottom w:val="single" w:sz="8" w:space="0" w:color="000000"/>
              <w:right w:val="single" w:sz="4" w:space="0" w:color="auto"/>
            </w:tcBorders>
            <w:vAlign w:val="center"/>
            <w:hideMark/>
          </w:tcPr>
          <w:p w:rsidR="000C61E1" w:rsidRPr="000D23A3" w:rsidRDefault="000C61E1" w:rsidP="000C61E1">
            <w:pPr>
              <w:spacing w:after="0" w:line="240" w:lineRule="auto"/>
              <w:rPr>
                <w:rFonts w:ascii="Times New Roman" w:eastAsia="Times New Roman" w:hAnsi="Times New Roman" w:cs="Times New Roman"/>
                <w:b/>
                <w:bCs/>
                <w:sz w:val="20"/>
                <w:szCs w:val="20"/>
                <w:lang w:eastAsia="ru-RU"/>
              </w:rPr>
            </w:pPr>
          </w:p>
        </w:tc>
        <w:tc>
          <w:tcPr>
            <w:tcW w:w="3131" w:type="dxa"/>
            <w:vMerge/>
            <w:tcBorders>
              <w:top w:val="single" w:sz="8" w:space="0" w:color="auto"/>
              <w:left w:val="single" w:sz="4" w:space="0" w:color="auto"/>
              <w:bottom w:val="single" w:sz="8" w:space="0" w:color="000000"/>
              <w:right w:val="single" w:sz="4" w:space="0" w:color="auto"/>
            </w:tcBorders>
            <w:vAlign w:val="center"/>
            <w:hideMark/>
          </w:tcPr>
          <w:p w:rsidR="000C61E1" w:rsidRPr="000D23A3" w:rsidRDefault="000C61E1" w:rsidP="000C61E1">
            <w:pPr>
              <w:spacing w:after="0" w:line="240" w:lineRule="auto"/>
              <w:rPr>
                <w:rFonts w:ascii="Times New Roman" w:eastAsia="Times New Roman" w:hAnsi="Times New Roman" w:cs="Times New Roman"/>
                <w:b/>
                <w:bCs/>
                <w:sz w:val="20"/>
                <w:szCs w:val="20"/>
                <w:lang w:eastAsia="ru-RU"/>
              </w:rPr>
            </w:pPr>
          </w:p>
        </w:tc>
        <w:tc>
          <w:tcPr>
            <w:tcW w:w="644" w:type="dxa"/>
            <w:vMerge/>
            <w:tcBorders>
              <w:top w:val="single" w:sz="8" w:space="0" w:color="auto"/>
              <w:left w:val="single" w:sz="4" w:space="0" w:color="auto"/>
              <w:bottom w:val="single" w:sz="8" w:space="0" w:color="000000"/>
              <w:right w:val="single" w:sz="4" w:space="0" w:color="auto"/>
            </w:tcBorders>
            <w:vAlign w:val="center"/>
            <w:hideMark/>
          </w:tcPr>
          <w:p w:rsidR="000C61E1" w:rsidRPr="000D23A3" w:rsidRDefault="000C61E1" w:rsidP="000C61E1">
            <w:pPr>
              <w:spacing w:after="0" w:line="240" w:lineRule="auto"/>
              <w:rPr>
                <w:rFonts w:ascii="Times New Roman" w:eastAsia="Times New Roman" w:hAnsi="Times New Roman" w:cs="Times New Roman"/>
                <w:b/>
                <w:bCs/>
                <w:sz w:val="20"/>
                <w:szCs w:val="20"/>
                <w:lang w:eastAsia="ru-RU"/>
              </w:rPr>
            </w:pPr>
          </w:p>
        </w:tc>
        <w:tc>
          <w:tcPr>
            <w:tcW w:w="620" w:type="dxa"/>
            <w:vMerge/>
            <w:tcBorders>
              <w:top w:val="single" w:sz="8" w:space="0" w:color="auto"/>
              <w:left w:val="single" w:sz="4" w:space="0" w:color="auto"/>
              <w:bottom w:val="single" w:sz="8" w:space="0" w:color="000000"/>
              <w:right w:val="single" w:sz="4" w:space="0" w:color="auto"/>
            </w:tcBorders>
            <w:vAlign w:val="center"/>
            <w:hideMark/>
          </w:tcPr>
          <w:p w:rsidR="000C61E1" w:rsidRPr="000D23A3" w:rsidRDefault="000C61E1" w:rsidP="000C61E1">
            <w:pPr>
              <w:spacing w:after="0" w:line="240" w:lineRule="auto"/>
              <w:rPr>
                <w:rFonts w:ascii="Times New Roman" w:eastAsia="Times New Roman" w:hAnsi="Times New Roman" w:cs="Times New Roman"/>
                <w:b/>
                <w:bCs/>
                <w:sz w:val="20"/>
                <w:szCs w:val="20"/>
                <w:lang w:eastAsia="ru-RU"/>
              </w:rPr>
            </w:pPr>
          </w:p>
        </w:tc>
        <w:tc>
          <w:tcPr>
            <w:tcW w:w="1520" w:type="dxa"/>
            <w:vMerge/>
            <w:tcBorders>
              <w:top w:val="single" w:sz="8" w:space="0" w:color="auto"/>
              <w:left w:val="single" w:sz="4" w:space="0" w:color="auto"/>
              <w:bottom w:val="single" w:sz="8" w:space="0" w:color="000000"/>
              <w:right w:val="single" w:sz="4" w:space="0" w:color="auto"/>
            </w:tcBorders>
            <w:vAlign w:val="center"/>
            <w:hideMark/>
          </w:tcPr>
          <w:p w:rsidR="000C61E1" w:rsidRPr="000D23A3" w:rsidRDefault="000C61E1" w:rsidP="000C61E1">
            <w:pPr>
              <w:spacing w:after="0" w:line="240" w:lineRule="auto"/>
              <w:rPr>
                <w:rFonts w:ascii="Times New Roman" w:eastAsia="Times New Roman" w:hAnsi="Times New Roman" w:cs="Times New Roman"/>
                <w:b/>
                <w:bCs/>
                <w:sz w:val="20"/>
                <w:szCs w:val="20"/>
                <w:lang w:eastAsia="ru-RU"/>
              </w:rPr>
            </w:pPr>
          </w:p>
        </w:tc>
        <w:tc>
          <w:tcPr>
            <w:tcW w:w="1368" w:type="dxa"/>
            <w:vMerge/>
            <w:tcBorders>
              <w:top w:val="single" w:sz="8" w:space="0" w:color="auto"/>
              <w:left w:val="single" w:sz="4" w:space="0" w:color="auto"/>
              <w:bottom w:val="single" w:sz="8" w:space="0" w:color="000000"/>
              <w:right w:val="single" w:sz="4" w:space="0" w:color="auto"/>
            </w:tcBorders>
            <w:vAlign w:val="center"/>
            <w:hideMark/>
          </w:tcPr>
          <w:p w:rsidR="000C61E1" w:rsidRPr="000D23A3" w:rsidRDefault="000C61E1" w:rsidP="000C61E1">
            <w:pPr>
              <w:spacing w:after="0" w:line="240" w:lineRule="auto"/>
              <w:rPr>
                <w:rFonts w:ascii="Times New Roman" w:eastAsia="Times New Roman" w:hAnsi="Times New Roman" w:cs="Times New Roman"/>
                <w:b/>
                <w:bCs/>
                <w:sz w:val="20"/>
                <w:szCs w:val="20"/>
                <w:lang w:eastAsia="ru-RU"/>
              </w:rPr>
            </w:pPr>
          </w:p>
        </w:tc>
        <w:tc>
          <w:tcPr>
            <w:tcW w:w="1563" w:type="dxa"/>
            <w:vMerge/>
            <w:tcBorders>
              <w:top w:val="single" w:sz="8" w:space="0" w:color="auto"/>
              <w:left w:val="single" w:sz="4" w:space="0" w:color="auto"/>
              <w:bottom w:val="single" w:sz="8" w:space="0" w:color="000000"/>
              <w:right w:val="single" w:sz="4" w:space="0" w:color="auto"/>
            </w:tcBorders>
            <w:vAlign w:val="center"/>
            <w:hideMark/>
          </w:tcPr>
          <w:p w:rsidR="000C61E1" w:rsidRPr="000D23A3" w:rsidRDefault="000C61E1" w:rsidP="000C61E1">
            <w:pPr>
              <w:spacing w:after="0" w:line="240" w:lineRule="auto"/>
              <w:rPr>
                <w:rFonts w:ascii="Times New Roman" w:eastAsia="Times New Roman" w:hAnsi="Times New Roman" w:cs="Times New Roman"/>
                <w:b/>
                <w:bCs/>
                <w:sz w:val="20"/>
                <w:szCs w:val="20"/>
                <w:lang w:eastAsia="ru-RU"/>
              </w:rPr>
            </w:pPr>
          </w:p>
        </w:tc>
        <w:tc>
          <w:tcPr>
            <w:tcW w:w="1559" w:type="dxa"/>
            <w:vMerge/>
            <w:tcBorders>
              <w:top w:val="single" w:sz="8" w:space="0" w:color="auto"/>
              <w:left w:val="single" w:sz="4" w:space="0" w:color="auto"/>
              <w:bottom w:val="single" w:sz="8" w:space="0" w:color="000000"/>
              <w:right w:val="single" w:sz="8" w:space="0" w:color="auto"/>
            </w:tcBorders>
            <w:vAlign w:val="center"/>
            <w:hideMark/>
          </w:tcPr>
          <w:p w:rsidR="000C61E1" w:rsidRPr="000D23A3" w:rsidRDefault="000C61E1" w:rsidP="000C61E1">
            <w:pPr>
              <w:spacing w:after="0" w:line="240" w:lineRule="auto"/>
              <w:rPr>
                <w:rFonts w:ascii="Times New Roman" w:eastAsia="Times New Roman" w:hAnsi="Times New Roman" w:cs="Times New Roman"/>
                <w:b/>
                <w:bCs/>
                <w:sz w:val="20"/>
                <w:szCs w:val="20"/>
                <w:lang w:eastAsia="ru-RU"/>
              </w:rPr>
            </w:pPr>
          </w:p>
        </w:tc>
      </w:tr>
      <w:tr w:rsidR="000C61E1" w:rsidRPr="002135C7" w:rsidTr="009B5248">
        <w:trPr>
          <w:trHeight w:val="1037"/>
        </w:trPr>
        <w:tc>
          <w:tcPr>
            <w:tcW w:w="511" w:type="dxa"/>
            <w:vMerge/>
            <w:tcBorders>
              <w:top w:val="single" w:sz="8" w:space="0" w:color="auto"/>
              <w:left w:val="single" w:sz="8" w:space="0" w:color="auto"/>
              <w:bottom w:val="single" w:sz="8" w:space="0" w:color="000000"/>
              <w:right w:val="single" w:sz="4" w:space="0" w:color="auto"/>
            </w:tcBorders>
            <w:vAlign w:val="center"/>
            <w:hideMark/>
          </w:tcPr>
          <w:p w:rsidR="000C61E1" w:rsidRPr="000D23A3" w:rsidRDefault="000C61E1" w:rsidP="000C61E1">
            <w:pPr>
              <w:spacing w:after="0" w:line="240" w:lineRule="auto"/>
              <w:rPr>
                <w:rFonts w:ascii="Times New Roman" w:eastAsia="Times New Roman" w:hAnsi="Times New Roman" w:cs="Times New Roman"/>
                <w:b/>
                <w:bCs/>
                <w:sz w:val="20"/>
                <w:szCs w:val="20"/>
                <w:lang w:eastAsia="ru-RU"/>
              </w:rPr>
            </w:pPr>
          </w:p>
        </w:tc>
        <w:tc>
          <w:tcPr>
            <w:tcW w:w="2173" w:type="dxa"/>
            <w:vMerge/>
            <w:tcBorders>
              <w:top w:val="single" w:sz="8" w:space="0" w:color="auto"/>
              <w:left w:val="single" w:sz="4" w:space="0" w:color="auto"/>
              <w:bottom w:val="single" w:sz="8" w:space="0" w:color="000000"/>
              <w:right w:val="single" w:sz="4" w:space="0" w:color="auto"/>
            </w:tcBorders>
            <w:vAlign w:val="center"/>
            <w:hideMark/>
          </w:tcPr>
          <w:p w:rsidR="000C61E1" w:rsidRPr="000D23A3" w:rsidRDefault="000C61E1" w:rsidP="000C61E1">
            <w:pPr>
              <w:spacing w:after="0" w:line="240" w:lineRule="auto"/>
              <w:rPr>
                <w:rFonts w:ascii="Times New Roman" w:eastAsia="Times New Roman" w:hAnsi="Times New Roman" w:cs="Times New Roman"/>
                <w:b/>
                <w:bCs/>
                <w:sz w:val="20"/>
                <w:szCs w:val="20"/>
                <w:lang w:eastAsia="ru-RU"/>
              </w:rPr>
            </w:pPr>
          </w:p>
        </w:tc>
        <w:tc>
          <w:tcPr>
            <w:tcW w:w="1643" w:type="dxa"/>
            <w:vMerge/>
            <w:tcBorders>
              <w:top w:val="single" w:sz="8" w:space="0" w:color="auto"/>
              <w:left w:val="single" w:sz="4" w:space="0" w:color="auto"/>
              <w:bottom w:val="single" w:sz="8" w:space="0" w:color="000000"/>
              <w:right w:val="single" w:sz="4" w:space="0" w:color="auto"/>
            </w:tcBorders>
            <w:vAlign w:val="center"/>
            <w:hideMark/>
          </w:tcPr>
          <w:p w:rsidR="000C61E1" w:rsidRPr="000D23A3" w:rsidRDefault="000C61E1" w:rsidP="000C61E1">
            <w:pPr>
              <w:spacing w:after="0" w:line="240" w:lineRule="auto"/>
              <w:rPr>
                <w:rFonts w:ascii="Times New Roman" w:eastAsia="Times New Roman" w:hAnsi="Times New Roman" w:cs="Times New Roman"/>
                <w:b/>
                <w:bCs/>
                <w:sz w:val="20"/>
                <w:szCs w:val="20"/>
                <w:lang w:eastAsia="ru-RU"/>
              </w:rPr>
            </w:pPr>
          </w:p>
        </w:tc>
        <w:tc>
          <w:tcPr>
            <w:tcW w:w="3131" w:type="dxa"/>
            <w:vMerge/>
            <w:tcBorders>
              <w:top w:val="single" w:sz="8" w:space="0" w:color="auto"/>
              <w:left w:val="single" w:sz="4" w:space="0" w:color="auto"/>
              <w:bottom w:val="single" w:sz="8" w:space="0" w:color="000000"/>
              <w:right w:val="single" w:sz="4" w:space="0" w:color="auto"/>
            </w:tcBorders>
            <w:vAlign w:val="center"/>
            <w:hideMark/>
          </w:tcPr>
          <w:p w:rsidR="000C61E1" w:rsidRPr="000D23A3" w:rsidRDefault="000C61E1" w:rsidP="000C61E1">
            <w:pPr>
              <w:spacing w:after="0" w:line="240" w:lineRule="auto"/>
              <w:rPr>
                <w:rFonts w:ascii="Times New Roman" w:eastAsia="Times New Roman" w:hAnsi="Times New Roman" w:cs="Times New Roman"/>
                <w:b/>
                <w:bCs/>
                <w:sz w:val="20"/>
                <w:szCs w:val="20"/>
                <w:lang w:eastAsia="ru-RU"/>
              </w:rPr>
            </w:pPr>
          </w:p>
        </w:tc>
        <w:tc>
          <w:tcPr>
            <w:tcW w:w="644" w:type="dxa"/>
            <w:vMerge/>
            <w:tcBorders>
              <w:top w:val="single" w:sz="8" w:space="0" w:color="auto"/>
              <w:left w:val="single" w:sz="4" w:space="0" w:color="auto"/>
              <w:bottom w:val="single" w:sz="8" w:space="0" w:color="000000"/>
              <w:right w:val="single" w:sz="4" w:space="0" w:color="auto"/>
            </w:tcBorders>
            <w:vAlign w:val="center"/>
            <w:hideMark/>
          </w:tcPr>
          <w:p w:rsidR="000C61E1" w:rsidRPr="000D23A3" w:rsidRDefault="000C61E1" w:rsidP="000C61E1">
            <w:pPr>
              <w:spacing w:after="0" w:line="240" w:lineRule="auto"/>
              <w:rPr>
                <w:rFonts w:ascii="Times New Roman" w:eastAsia="Times New Roman" w:hAnsi="Times New Roman" w:cs="Times New Roman"/>
                <w:b/>
                <w:bCs/>
                <w:sz w:val="20"/>
                <w:szCs w:val="20"/>
                <w:lang w:eastAsia="ru-RU"/>
              </w:rPr>
            </w:pPr>
          </w:p>
        </w:tc>
        <w:tc>
          <w:tcPr>
            <w:tcW w:w="620" w:type="dxa"/>
            <w:vMerge/>
            <w:tcBorders>
              <w:top w:val="single" w:sz="8" w:space="0" w:color="auto"/>
              <w:left w:val="single" w:sz="4" w:space="0" w:color="auto"/>
              <w:bottom w:val="single" w:sz="8" w:space="0" w:color="000000"/>
              <w:right w:val="single" w:sz="4" w:space="0" w:color="auto"/>
            </w:tcBorders>
            <w:vAlign w:val="center"/>
            <w:hideMark/>
          </w:tcPr>
          <w:p w:rsidR="000C61E1" w:rsidRPr="000D23A3" w:rsidRDefault="000C61E1" w:rsidP="000C61E1">
            <w:pPr>
              <w:spacing w:after="0" w:line="240" w:lineRule="auto"/>
              <w:rPr>
                <w:rFonts w:ascii="Times New Roman" w:eastAsia="Times New Roman" w:hAnsi="Times New Roman" w:cs="Times New Roman"/>
                <w:b/>
                <w:bCs/>
                <w:sz w:val="20"/>
                <w:szCs w:val="20"/>
                <w:lang w:eastAsia="ru-RU"/>
              </w:rPr>
            </w:pPr>
          </w:p>
        </w:tc>
        <w:tc>
          <w:tcPr>
            <w:tcW w:w="1520" w:type="dxa"/>
            <w:vMerge/>
            <w:tcBorders>
              <w:top w:val="single" w:sz="8" w:space="0" w:color="auto"/>
              <w:left w:val="single" w:sz="4" w:space="0" w:color="auto"/>
              <w:bottom w:val="single" w:sz="8" w:space="0" w:color="000000"/>
              <w:right w:val="single" w:sz="4" w:space="0" w:color="auto"/>
            </w:tcBorders>
            <w:vAlign w:val="center"/>
            <w:hideMark/>
          </w:tcPr>
          <w:p w:rsidR="000C61E1" w:rsidRPr="000D23A3" w:rsidRDefault="000C61E1" w:rsidP="000C61E1">
            <w:pPr>
              <w:spacing w:after="0" w:line="240" w:lineRule="auto"/>
              <w:rPr>
                <w:rFonts w:ascii="Times New Roman" w:eastAsia="Times New Roman" w:hAnsi="Times New Roman" w:cs="Times New Roman"/>
                <w:b/>
                <w:bCs/>
                <w:sz w:val="20"/>
                <w:szCs w:val="20"/>
                <w:lang w:eastAsia="ru-RU"/>
              </w:rPr>
            </w:pPr>
          </w:p>
        </w:tc>
        <w:tc>
          <w:tcPr>
            <w:tcW w:w="1368" w:type="dxa"/>
            <w:vMerge/>
            <w:tcBorders>
              <w:top w:val="single" w:sz="8" w:space="0" w:color="auto"/>
              <w:left w:val="single" w:sz="4" w:space="0" w:color="auto"/>
              <w:bottom w:val="single" w:sz="8" w:space="0" w:color="000000"/>
              <w:right w:val="single" w:sz="4" w:space="0" w:color="auto"/>
            </w:tcBorders>
            <w:vAlign w:val="center"/>
            <w:hideMark/>
          </w:tcPr>
          <w:p w:rsidR="000C61E1" w:rsidRPr="000D23A3" w:rsidRDefault="000C61E1" w:rsidP="000C61E1">
            <w:pPr>
              <w:spacing w:after="0" w:line="240" w:lineRule="auto"/>
              <w:rPr>
                <w:rFonts w:ascii="Times New Roman" w:eastAsia="Times New Roman" w:hAnsi="Times New Roman" w:cs="Times New Roman"/>
                <w:b/>
                <w:bCs/>
                <w:sz w:val="20"/>
                <w:szCs w:val="20"/>
                <w:lang w:eastAsia="ru-RU"/>
              </w:rPr>
            </w:pPr>
          </w:p>
        </w:tc>
        <w:tc>
          <w:tcPr>
            <w:tcW w:w="1563" w:type="dxa"/>
            <w:vMerge/>
            <w:tcBorders>
              <w:top w:val="single" w:sz="8" w:space="0" w:color="auto"/>
              <w:left w:val="single" w:sz="4" w:space="0" w:color="auto"/>
              <w:bottom w:val="single" w:sz="8" w:space="0" w:color="000000"/>
              <w:right w:val="single" w:sz="4" w:space="0" w:color="auto"/>
            </w:tcBorders>
            <w:vAlign w:val="center"/>
            <w:hideMark/>
          </w:tcPr>
          <w:p w:rsidR="000C61E1" w:rsidRPr="000D23A3" w:rsidRDefault="000C61E1" w:rsidP="000C61E1">
            <w:pPr>
              <w:spacing w:after="0" w:line="240" w:lineRule="auto"/>
              <w:rPr>
                <w:rFonts w:ascii="Times New Roman" w:eastAsia="Times New Roman" w:hAnsi="Times New Roman" w:cs="Times New Roman"/>
                <w:b/>
                <w:bCs/>
                <w:sz w:val="20"/>
                <w:szCs w:val="20"/>
                <w:lang w:eastAsia="ru-RU"/>
              </w:rPr>
            </w:pPr>
          </w:p>
        </w:tc>
        <w:tc>
          <w:tcPr>
            <w:tcW w:w="1559" w:type="dxa"/>
            <w:vMerge/>
            <w:tcBorders>
              <w:top w:val="single" w:sz="8" w:space="0" w:color="auto"/>
              <w:left w:val="single" w:sz="4" w:space="0" w:color="auto"/>
              <w:bottom w:val="single" w:sz="8" w:space="0" w:color="000000"/>
              <w:right w:val="single" w:sz="8" w:space="0" w:color="auto"/>
            </w:tcBorders>
            <w:vAlign w:val="center"/>
            <w:hideMark/>
          </w:tcPr>
          <w:p w:rsidR="000C61E1" w:rsidRPr="000D23A3" w:rsidRDefault="000C61E1" w:rsidP="000C61E1">
            <w:pPr>
              <w:spacing w:after="0" w:line="240" w:lineRule="auto"/>
              <w:rPr>
                <w:rFonts w:ascii="Times New Roman" w:eastAsia="Times New Roman" w:hAnsi="Times New Roman" w:cs="Times New Roman"/>
                <w:b/>
                <w:bCs/>
                <w:sz w:val="20"/>
                <w:szCs w:val="20"/>
                <w:lang w:eastAsia="ru-RU"/>
              </w:rPr>
            </w:pPr>
          </w:p>
        </w:tc>
      </w:tr>
      <w:tr w:rsidR="00384E8F" w:rsidRPr="002135C7" w:rsidTr="00BC3E84">
        <w:trPr>
          <w:trHeight w:val="600"/>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CON-SNT-V6506E72</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VS-C6506E-S720-10G</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noWrap/>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229 000,80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270 220,94</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458 001,60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540 441,88</w:t>
            </w:r>
          </w:p>
        </w:tc>
      </w:tr>
      <w:tr w:rsidR="00384E8F" w:rsidRPr="002135C7" w:rsidTr="00BC3E84">
        <w:trPr>
          <w:trHeight w:val="600"/>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CON-SNT-C4506E</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lang w:val="en-US"/>
              </w:rPr>
            </w:pPr>
            <w:r w:rsidRPr="008D0314">
              <w:rPr>
                <w:rFonts w:ascii="Times New Roman" w:hAnsi="Times New Roman" w:cs="Times New Roman"/>
              </w:rPr>
              <w:t>Сертификат</w:t>
            </w:r>
            <w:r w:rsidRPr="008D0314">
              <w:rPr>
                <w:rFonts w:ascii="Times New Roman" w:hAnsi="Times New Roman" w:cs="Times New Roman"/>
                <w:lang w:val="en-US"/>
              </w:rPr>
              <w:t xml:space="preserve"> </w:t>
            </w:r>
            <w:r w:rsidRPr="008D0314">
              <w:rPr>
                <w:rFonts w:ascii="Times New Roman" w:hAnsi="Times New Roman" w:cs="Times New Roman"/>
              </w:rPr>
              <w:t>технической</w:t>
            </w:r>
            <w:r w:rsidRPr="008D0314">
              <w:rPr>
                <w:rFonts w:ascii="Times New Roman" w:hAnsi="Times New Roman" w:cs="Times New Roman"/>
                <w:lang w:val="en-US"/>
              </w:rPr>
              <w:t xml:space="preserve"> </w:t>
            </w:r>
            <w:r w:rsidRPr="008D0314">
              <w:rPr>
                <w:rFonts w:ascii="Times New Roman" w:hAnsi="Times New Roman" w:cs="Times New Roman"/>
              </w:rPr>
              <w:t>поддержки</w:t>
            </w:r>
            <w:r w:rsidRPr="008D0314">
              <w:rPr>
                <w:rFonts w:ascii="Times New Roman" w:hAnsi="Times New Roman" w:cs="Times New Roman"/>
                <w:lang w:val="en-US"/>
              </w:rPr>
              <w:t xml:space="preserve"> SMARTNET 8X5XNBD Cat4500 E-Series 6-Slot Chassis, fan, no</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noWrap/>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69 840,00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82 411,20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69 840,00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82 411,20</w:t>
            </w:r>
          </w:p>
        </w:tc>
      </w:tr>
      <w:tr w:rsidR="00384E8F" w:rsidRPr="002135C7" w:rsidTr="00BC3E84">
        <w:trPr>
          <w:trHeight w:val="600"/>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3</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CON-SNT-C4510R+E</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Catalyst 4500E 10 slot chassis for 48Gbp</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noWrap/>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182 000,00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214 760,00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182 000,00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214 760,00</w:t>
            </w:r>
          </w:p>
        </w:tc>
      </w:tr>
      <w:tr w:rsidR="00384E8F" w:rsidRPr="002135C7" w:rsidTr="00BC3E84">
        <w:trPr>
          <w:trHeight w:val="600"/>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4</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CON-SNT-3548P10G</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Nexus 3548, 48 SFP+</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noWrap/>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60 660,00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71 578,80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121 320,00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143 157,60</w:t>
            </w:r>
          </w:p>
        </w:tc>
      </w:tr>
      <w:tr w:rsidR="00384E8F" w:rsidRPr="002135C7" w:rsidTr="00BC3E84">
        <w:trPr>
          <w:trHeight w:val="600"/>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5</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CON-SNT-A9KMOD1T</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160G Modular Linecard, Packet Transport</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noWrap/>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114 480,00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135 086,40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114 480,00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135 086,40</w:t>
            </w:r>
          </w:p>
        </w:tc>
      </w:tr>
      <w:tr w:rsidR="00384E8F" w:rsidRPr="002135C7" w:rsidTr="00BC3E84">
        <w:trPr>
          <w:trHeight w:val="600"/>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6</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CON-SNT-A9KMPA8X</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ASR 9000 8-port 10GE Modular Port Adapte</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noWrap/>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124 020,00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146 343,60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248 040,00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292 687,20</w:t>
            </w:r>
          </w:p>
        </w:tc>
      </w:tr>
      <w:tr w:rsidR="00384E8F" w:rsidRPr="002135C7" w:rsidTr="00BC3E84">
        <w:trPr>
          <w:trHeight w:val="600"/>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7</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CON-SNT-A9K8TL</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8-Port 10GE Low Queue</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25</w:t>
            </w:r>
          </w:p>
        </w:tc>
        <w:tc>
          <w:tcPr>
            <w:tcW w:w="1520" w:type="dxa"/>
            <w:tcBorders>
              <w:top w:val="nil"/>
              <w:left w:val="single" w:sz="4" w:space="0" w:color="auto"/>
              <w:bottom w:val="single" w:sz="4" w:space="0" w:color="auto"/>
              <w:right w:val="single" w:sz="4" w:space="0" w:color="auto"/>
            </w:tcBorders>
            <w:shd w:val="clear" w:color="auto" w:fill="auto"/>
            <w:noWrap/>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157 360,00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185 684,80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3 934 000,00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4 642 120,00</w:t>
            </w:r>
          </w:p>
        </w:tc>
      </w:tr>
      <w:tr w:rsidR="00384E8F" w:rsidRPr="002135C7" w:rsidTr="00BC3E84">
        <w:trPr>
          <w:trHeight w:val="600"/>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8</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CON-SNT-ASR-901DS</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ASR 9010 DC Chassis</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7</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23 076,00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27 229,68</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161 532,00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190 607,76</w:t>
            </w:r>
          </w:p>
        </w:tc>
      </w:tr>
      <w:tr w:rsidR="00384E8F" w:rsidRPr="002135C7" w:rsidTr="00BC3E84">
        <w:trPr>
          <w:trHeight w:val="600"/>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CON-SNT-A9K8T4B</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8-Port 10GE DX Line</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186 516,00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220 088,88</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186 516,00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220 088,88</w:t>
            </w:r>
          </w:p>
        </w:tc>
      </w:tr>
      <w:tr w:rsidR="00384E8F" w:rsidRPr="002135C7" w:rsidTr="00BC3E84">
        <w:trPr>
          <w:trHeight w:val="600"/>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10</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CON-SNT-A1004SB</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Cisco ASR1004 Chassis</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11</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11 880,00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14 018,40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130 680,00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154 202,40</w:t>
            </w:r>
          </w:p>
        </w:tc>
      </w:tr>
      <w:tr w:rsidR="00384E8F" w:rsidRPr="002135C7" w:rsidTr="00BC3E84">
        <w:trPr>
          <w:trHeight w:val="600"/>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11</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CON-SNT-ASRRP2</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ASR1000 RP2</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11</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55 296,00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65 249,28</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608 256,00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717 742,08</w:t>
            </w:r>
          </w:p>
        </w:tc>
      </w:tr>
      <w:tr w:rsidR="00384E8F" w:rsidRPr="002135C7" w:rsidTr="00BC3E84">
        <w:trPr>
          <w:trHeight w:val="600"/>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12</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CON-SNT-SIP40SB</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Cisco ASR1000 SPA Interface Processor 40</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12</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23 760,00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28 036,80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285 120,00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336 441,60</w:t>
            </w:r>
          </w:p>
        </w:tc>
      </w:tr>
      <w:tr w:rsidR="00384E8F" w:rsidRPr="002135C7" w:rsidTr="00BC3E84">
        <w:trPr>
          <w:trHeight w:val="600"/>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13</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CON-SNT-A1ESP20</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Cisco ASR1000-ESP20</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7</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83 160,00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98 128,80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582 120,00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686 901,60</w:t>
            </w:r>
          </w:p>
        </w:tc>
      </w:tr>
      <w:tr w:rsidR="00384E8F" w:rsidRPr="002135C7" w:rsidTr="00BC3E84">
        <w:trPr>
          <w:trHeight w:val="600"/>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14</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CON-SNT-ASIP10SB</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Cisco ASR1000-SIP10-SB</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16</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19 008,00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22 429,44</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304 128,00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358 871,04</w:t>
            </w:r>
          </w:p>
        </w:tc>
      </w:tr>
      <w:tr w:rsidR="00384E8F" w:rsidRPr="002135C7" w:rsidTr="00BC3E84">
        <w:trPr>
          <w:trHeight w:val="390"/>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15</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CON-SNT-ASR1000E</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lang w:val="en-US"/>
              </w:rPr>
            </w:pPr>
            <w:r w:rsidRPr="008D0314">
              <w:rPr>
                <w:rFonts w:ascii="Times New Roman" w:hAnsi="Times New Roman" w:cs="Times New Roman"/>
              </w:rPr>
              <w:t>Сертификат</w:t>
            </w:r>
            <w:r w:rsidRPr="008D0314">
              <w:rPr>
                <w:rFonts w:ascii="Times New Roman" w:hAnsi="Times New Roman" w:cs="Times New Roman"/>
                <w:lang w:val="en-US"/>
              </w:rPr>
              <w:t xml:space="preserve"> </w:t>
            </w:r>
            <w:r w:rsidRPr="008D0314">
              <w:rPr>
                <w:rFonts w:ascii="Times New Roman" w:hAnsi="Times New Roman" w:cs="Times New Roman"/>
              </w:rPr>
              <w:t>технической</w:t>
            </w:r>
            <w:r w:rsidRPr="008D0314">
              <w:rPr>
                <w:rFonts w:ascii="Times New Roman" w:hAnsi="Times New Roman" w:cs="Times New Roman"/>
                <w:lang w:val="en-US"/>
              </w:rPr>
              <w:t xml:space="preserve"> </w:t>
            </w:r>
            <w:r w:rsidRPr="008D0314">
              <w:rPr>
                <w:rFonts w:ascii="Times New Roman" w:hAnsi="Times New Roman" w:cs="Times New Roman"/>
              </w:rPr>
              <w:t>поддержки</w:t>
            </w:r>
            <w:r w:rsidRPr="008D0314">
              <w:rPr>
                <w:rFonts w:ascii="Times New Roman" w:hAnsi="Times New Roman" w:cs="Times New Roman"/>
                <w:lang w:val="en-US"/>
              </w:rPr>
              <w:t xml:space="preserve"> SMARTNET 8X5XNBD Cisco ASR1000 Embedded Services Processor</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5</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95 040,00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112 147,20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475 200,00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560 736,00</w:t>
            </w:r>
          </w:p>
        </w:tc>
      </w:tr>
      <w:tr w:rsidR="00384E8F" w:rsidRPr="002135C7" w:rsidTr="00BC3E84">
        <w:trPr>
          <w:trHeight w:val="435"/>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16</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CON-SNT-A9KRSP4G</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Route Switch Processor 4G Memory</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14</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70 200,00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82 836,00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982 800,00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1 159 704,00</w:t>
            </w:r>
          </w:p>
        </w:tc>
      </w:tr>
      <w:tr w:rsidR="00384E8F" w:rsidRPr="002135C7" w:rsidTr="00BC3E84">
        <w:trPr>
          <w:trHeight w:val="390"/>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17</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CON-SNT-C5548PB</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Nexus 5548P in N5548P-N2K Bundle</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4</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46 188,00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54 501,84</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184 752,00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218 007,36</w:t>
            </w:r>
          </w:p>
        </w:tc>
      </w:tr>
      <w:tr w:rsidR="00384E8F" w:rsidRPr="002135C7" w:rsidTr="00BC3E84">
        <w:trPr>
          <w:trHeight w:val="405"/>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18</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CON-SNT-1XGLV2E</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lang w:val="en-US"/>
              </w:rPr>
            </w:pPr>
            <w:r w:rsidRPr="008D0314">
              <w:rPr>
                <w:rFonts w:ascii="Times New Roman" w:hAnsi="Times New Roman" w:cs="Times New Roman"/>
              </w:rPr>
              <w:t>Сертификат</w:t>
            </w:r>
            <w:r w:rsidRPr="008D0314">
              <w:rPr>
                <w:rFonts w:ascii="Times New Roman" w:hAnsi="Times New Roman" w:cs="Times New Roman"/>
                <w:lang w:val="en-US"/>
              </w:rPr>
              <w:t xml:space="preserve"> </w:t>
            </w:r>
            <w:r w:rsidRPr="008D0314">
              <w:rPr>
                <w:rFonts w:ascii="Times New Roman" w:hAnsi="Times New Roman" w:cs="Times New Roman"/>
              </w:rPr>
              <w:t>технической</w:t>
            </w:r>
            <w:r w:rsidRPr="008D0314">
              <w:rPr>
                <w:rFonts w:ascii="Times New Roman" w:hAnsi="Times New Roman" w:cs="Times New Roman"/>
                <w:lang w:val="en-US"/>
              </w:rPr>
              <w:t xml:space="preserve"> </w:t>
            </w:r>
            <w:r w:rsidRPr="008D0314">
              <w:rPr>
                <w:rFonts w:ascii="Times New Roman" w:hAnsi="Times New Roman" w:cs="Times New Roman"/>
              </w:rPr>
              <w:t>поддержки</w:t>
            </w:r>
            <w:r w:rsidRPr="008D0314">
              <w:rPr>
                <w:rFonts w:ascii="Times New Roman" w:hAnsi="Times New Roman" w:cs="Times New Roman"/>
                <w:lang w:val="en-US"/>
              </w:rPr>
              <w:t xml:space="preserve"> SMARTNET 8X5XNBD Cisco 1-Port 10GE LAN-PHY Shared Port Ad</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54</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5 760,00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6 796,80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311 040,00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367 027,20</w:t>
            </w:r>
          </w:p>
        </w:tc>
      </w:tr>
      <w:tr w:rsidR="00384E8F" w:rsidRPr="002135C7" w:rsidTr="00BC3E84">
        <w:trPr>
          <w:trHeight w:val="345"/>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19</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CON-SNT-ASR9006D</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ASR 9006 DC Chassis</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4</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19 764,00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23 321,52</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79 056,00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93 286,08</w:t>
            </w:r>
          </w:p>
        </w:tc>
      </w:tr>
      <w:tr w:rsidR="00384E8F" w:rsidRPr="002135C7" w:rsidTr="00BC3E84">
        <w:trPr>
          <w:trHeight w:val="360"/>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20</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CON-SNT-R7203CGE</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Cisco 7600 Route Swi</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4</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88 704,00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104 670,72</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354 816,00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418 682,88</w:t>
            </w:r>
          </w:p>
        </w:tc>
      </w:tr>
      <w:tr w:rsidR="00384E8F" w:rsidRPr="002135C7" w:rsidTr="00BC3E84">
        <w:trPr>
          <w:trHeight w:val="345"/>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21</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CON-SNT-7606RCP</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7606S Chassis,6-slot,RSP720-3C,PS</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118 800,00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140 184,00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237 600,00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280 368,00</w:t>
            </w:r>
          </w:p>
        </w:tc>
      </w:tr>
      <w:tr w:rsidR="00384E8F" w:rsidRPr="002135C7" w:rsidTr="00BC3E84">
        <w:trPr>
          <w:trHeight w:val="285"/>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22</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CON-SNT-7609SRCP</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Cisco 7609S Chassis</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131 472,00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155 136,96</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262 944,00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310 273,92</w:t>
            </w:r>
          </w:p>
        </w:tc>
      </w:tr>
      <w:tr w:rsidR="00384E8F" w:rsidRPr="002135C7" w:rsidTr="00BC3E84">
        <w:trPr>
          <w:trHeight w:val="345"/>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23</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CON-SNT-M36X24FS</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lang w:val="en-US"/>
              </w:rPr>
            </w:pPr>
            <w:r w:rsidRPr="008D0314">
              <w:rPr>
                <w:rFonts w:ascii="Times New Roman" w:hAnsi="Times New Roman" w:cs="Times New Roman"/>
              </w:rPr>
              <w:t>Сертификат</w:t>
            </w:r>
            <w:r w:rsidRPr="008D0314">
              <w:rPr>
                <w:rFonts w:ascii="Times New Roman" w:hAnsi="Times New Roman" w:cs="Times New Roman"/>
                <w:lang w:val="en-US"/>
              </w:rPr>
              <w:t xml:space="preserve"> </w:t>
            </w:r>
            <w:r w:rsidRPr="008D0314">
              <w:rPr>
                <w:rFonts w:ascii="Times New Roman" w:hAnsi="Times New Roman" w:cs="Times New Roman"/>
              </w:rPr>
              <w:t>технической</w:t>
            </w:r>
            <w:r w:rsidRPr="008D0314">
              <w:rPr>
                <w:rFonts w:ascii="Times New Roman" w:hAnsi="Times New Roman" w:cs="Times New Roman"/>
                <w:lang w:val="en-US"/>
              </w:rPr>
              <w:t xml:space="preserve"> </w:t>
            </w:r>
            <w:r w:rsidRPr="008D0314">
              <w:rPr>
                <w:rFonts w:ascii="Times New Roman" w:hAnsi="Times New Roman" w:cs="Times New Roman"/>
              </w:rPr>
              <w:t>поддержки</w:t>
            </w:r>
            <w:r w:rsidRPr="008D0314">
              <w:rPr>
                <w:rFonts w:ascii="Times New Roman" w:hAnsi="Times New Roman" w:cs="Times New Roman"/>
                <w:lang w:val="en-US"/>
              </w:rPr>
              <w:t xml:space="preserve"> SMARTNET 8X5XNBD ME3600X Ethernet Access Switch 24 GE SFP</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3</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31 680,00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37 382,40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95 040,00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112 147,20</w:t>
            </w:r>
          </w:p>
        </w:tc>
      </w:tr>
      <w:tr w:rsidR="00384E8F" w:rsidRPr="002135C7" w:rsidTr="00BC3E84">
        <w:trPr>
          <w:trHeight w:val="300"/>
        </w:trPr>
        <w:tc>
          <w:tcPr>
            <w:tcW w:w="511" w:type="dxa"/>
            <w:tcBorders>
              <w:top w:val="nil"/>
              <w:left w:val="single" w:sz="8" w:space="0" w:color="auto"/>
              <w:bottom w:val="single" w:sz="4" w:space="0" w:color="auto"/>
              <w:right w:val="single" w:sz="4" w:space="0" w:color="auto"/>
            </w:tcBorders>
            <w:shd w:val="clear" w:color="auto" w:fill="auto"/>
            <w:hideMark/>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24</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CON-SNT-EST4TGB</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ES+ Low Queue 4 port 10GE - 3CXL</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3</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72 612,00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85 682,16</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217 836,00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257 046,48</w:t>
            </w:r>
          </w:p>
        </w:tc>
      </w:tr>
      <w:tr w:rsidR="00384E8F" w:rsidRPr="002135C7" w:rsidTr="00BC3E84">
        <w:trPr>
          <w:trHeight w:val="300"/>
        </w:trPr>
        <w:tc>
          <w:tcPr>
            <w:tcW w:w="511" w:type="dxa"/>
            <w:tcBorders>
              <w:top w:val="nil"/>
              <w:left w:val="single" w:sz="8" w:space="0" w:color="auto"/>
              <w:bottom w:val="single" w:sz="4" w:space="0" w:color="auto"/>
              <w:right w:val="single" w:sz="4" w:space="0" w:color="auto"/>
            </w:tcBorders>
            <w:shd w:val="clear" w:color="auto" w:fill="auto"/>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CON-SNT-R7203CXL</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Cisco 7600 Route Swi</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126 720,00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149 529,60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253 440,00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299 059,20</w:t>
            </w:r>
          </w:p>
        </w:tc>
      </w:tr>
      <w:tr w:rsidR="00384E8F" w:rsidRPr="002135C7" w:rsidTr="00BC3E84">
        <w:trPr>
          <w:trHeight w:val="300"/>
        </w:trPr>
        <w:tc>
          <w:tcPr>
            <w:tcW w:w="511" w:type="dxa"/>
            <w:tcBorders>
              <w:top w:val="nil"/>
              <w:left w:val="single" w:sz="8" w:space="0" w:color="auto"/>
              <w:bottom w:val="single" w:sz="4" w:space="0" w:color="auto"/>
              <w:right w:val="single" w:sz="4" w:space="0" w:color="auto"/>
            </w:tcBorders>
            <w:shd w:val="clear" w:color="auto" w:fill="auto"/>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CON-SNT-A9K2X1GE</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lang w:val="en-US"/>
              </w:rPr>
            </w:pPr>
            <w:r w:rsidRPr="008D0314">
              <w:rPr>
                <w:rFonts w:ascii="Times New Roman" w:hAnsi="Times New Roman" w:cs="Times New Roman"/>
                <w:lang w:val="en-US"/>
              </w:rPr>
              <w:t>SNARTNET 8X5XNBD -port 100GE, Packet Transprt OptimizedLC</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552 832,00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652 341,76</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552 832,00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652 341,76</w:t>
            </w:r>
          </w:p>
        </w:tc>
      </w:tr>
      <w:tr w:rsidR="00384E8F" w:rsidRPr="002135C7" w:rsidTr="00BC3E84">
        <w:trPr>
          <w:trHeight w:val="300"/>
        </w:trPr>
        <w:tc>
          <w:tcPr>
            <w:tcW w:w="511" w:type="dxa"/>
            <w:tcBorders>
              <w:top w:val="nil"/>
              <w:left w:val="single" w:sz="8" w:space="0" w:color="auto"/>
              <w:bottom w:val="single" w:sz="4" w:space="0" w:color="auto"/>
              <w:right w:val="single" w:sz="4" w:space="0" w:color="auto"/>
            </w:tcBorders>
            <w:shd w:val="clear" w:color="auto" w:fill="auto"/>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CON-SNT-RSP440TR</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ASR9K Route Switch Processor with 440G</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92 520,00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109 173,60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92 520,00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109 173,60</w:t>
            </w:r>
          </w:p>
        </w:tc>
      </w:tr>
      <w:tr w:rsidR="00384E8F" w:rsidRPr="002135C7" w:rsidTr="00BC3E84">
        <w:trPr>
          <w:trHeight w:val="300"/>
        </w:trPr>
        <w:tc>
          <w:tcPr>
            <w:tcW w:w="511" w:type="dxa"/>
            <w:tcBorders>
              <w:top w:val="nil"/>
              <w:left w:val="single" w:sz="8" w:space="0" w:color="auto"/>
              <w:bottom w:val="single" w:sz="4" w:space="0" w:color="auto"/>
              <w:right w:val="single" w:sz="4" w:space="0" w:color="auto"/>
            </w:tcBorders>
            <w:shd w:val="clear" w:color="auto" w:fill="auto"/>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 xml:space="preserve"> CON-SNT-15454ETK</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Timing,Comm,Control 3,15454E chassis</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10</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8 820,00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10 407,60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88 200,00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104 076,00</w:t>
            </w:r>
          </w:p>
        </w:tc>
      </w:tr>
      <w:tr w:rsidR="00384E8F" w:rsidRPr="002135C7" w:rsidTr="00BC3E84">
        <w:trPr>
          <w:trHeight w:val="300"/>
        </w:trPr>
        <w:tc>
          <w:tcPr>
            <w:tcW w:w="511" w:type="dxa"/>
            <w:tcBorders>
              <w:top w:val="nil"/>
              <w:left w:val="single" w:sz="8" w:space="0" w:color="auto"/>
              <w:bottom w:val="single" w:sz="4" w:space="0" w:color="auto"/>
              <w:right w:val="single" w:sz="4" w:space="0" w:color="auto"/>
            </w:tcBorders>
            <w:shd w:val="clear" w:color="auto" w:fill="auto"/>
          </w:tcPr>
          <w:p w:rsidR="00384E8F" w:rsidRPr="000D23A3" w:rsidRDefault="00384E8F" w:rsidP="00384E8F">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CON-SNT-15454CK9</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lang w:val="en-US"/>
              </w:rPr>
            </w:pPr>
            <w:r w:rsidRPr="008D0314">
              <w:rPr>
                <w:rFonts w:ascii="Times New Roman" w:hAnsi="Times New Roman" w:cs="Times New Roman"/>
              </w:rPr>
              <w:t>Сертификат</w:t>
            </w:r>
            <w:r w:rsidRPr="008D0314">
              <w:rPr>
                <w:rFonts w:ascii="Times New Roman" w:hAnsi="Times New Roman" w:cs="Times New Roman"/>
                <w:lang w:val="en-US"/>
              </w:rPr>
              <w:t xml:space="preserve"> </w:t>
            </w:r>
            <w:r w:rsidRPr="008D0314">
              <w:rPr>
                <w:rFonts w:ascii="Times New Roman" w:hAnsi="Times New Roman" w:cs="Times New Roman"/>
              </w:rPr>
              <w:t>технической</w:t>
            </w:r>
            <w:r w:rsidRPr="008D0314">
              <w:rPr>
                <w:rFonts w:ascii="Times New Roman" w:hAnsi="Times New Roman" w:cs="Times New Roman"/>
                <w:lang w:val="en-US"/>
              </w:rPr>
              <w:t xml:space="preserve"> </w:t>
            </w:r>
            <w:r w:rsidRPr="008D0314">
              <w:rPr>
                <w:rFonts w:ascii="Times New Roman" w:hAnsi="Times New Roman" w:cs="Times New Roman"/>
              </w:rPr>
              <w:t>поддержки</w:t>
            </w:r>
            <w:r w:rsidRPr="008D0314">
              <w:rPr>
                <w:rFonts w:ascii="Times New Roman" w:hAnsi="Times New Roman" w:cs="Times New Roman"/>
                <w:lang w:val="en-US"/>
              </w:rPr>
              <w:t xml:space="preserve"> SMARTNET 8X5XNBD Transport Node Controller for M2</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12</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16 380,00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19 328,40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196 560,00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231 940,80</w:t>
            </w:r>
          </w:p>
        </w:tc>
      </w:tr>
      <w:tr w:rsidR="00384E8F" w:rsidRPr="002135C7" w:rsidTr="00BC3E84">
        <w:trPr>
          <w:trHeight w:val="315"/>
        </w:trPr>
        <w:tc>
          <w:tcPr>
            <w:tcW w:w="511" w:type="dxa"/>
            <w:tcBorders>
              <w:top w:val="nil"/>
              <w:left w:val="single" w:sz="8" w:space="0" w:color="auto"/>
              <w:bottom w:val="single" w:sz="8" w:space="0" w:color="auto"/>
              <w:right w:val="single" w:sz="4" w:space="0" w:color="auto"/>
            </w:tcBorders>
            <w:shd w:val="clear" w:color="auto" w:fill="auto"/>
            <w:hideMark/>
          </w:tcPr>
          <w:p w:rsidR="00384E8F" w:rsidRPr="000D23A3" w:rsidRDefault="00384E8F" w:rsidP="00384E8F">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r>
              <w:rPr>
                <w:rFonts w:ascii="Times New Roman" w:eastAsia="Times New Roman" w:hAnsi="Times New Roman" w:cs="Times New Roman"/>
                <w:sz w:val="20"/>
                <w:szCs w:val="20"/>
                <w:lang w:eastAsia="ru-RU"/>
              </w:rPr>
              <w:t>30</w:t>
            </w:r>
          </w:p>
        </w:tc>
        <w:tc>
          <w:tcPr>
            <w:tcW w:w="2173" w:type="dxa"/>
            <w:tcBorders>
              <w:top w:val="nil"/>
              <w:left w:val="single" w:sz="4" w:space="0" w:color="auto"/>
              <w:bottom w:val="single" w:sz="4" w:space="0" w:color="auto"/>
              <w:right w:val="single" w:sz="4" w:space="0" w:color="auto"/>
            </w:tcBorders>
            <w:shd w:val="clear" w:color="auto" w:fill="auto"/>
            <w:noWrap/>
            <w:hideMark/>
          </w:tcPr>
          <w:p w:rsidR="00384E8F" w:rsidRPr="008D0314" w:rsidRDefault="00384E8F" w:rsidP="00384E8F">
            <w:pPr>
              <w:rPr>
                <w:rFonts w:ascii="Times New Roman" w:hAnsi="Times New Roman" w:cs="Times New Roman"/>
              </w:rPr>
            </w:pPr>
            <w:r w:rsidRPr="008D0314">
              <w:rPr>
                <w:rFonts w:ascii="Times New Roman" w:hAnsi="Times New Roman" w:cs="Times New Roman"/>
              </w:rPr>
              <w:t>CON-SNT-MTNCEK9</w:t>
            </w:r>
          </w:p>
        </w:tc>
        <w:tc>
          <w:tcPr>
            <w:tcW w:w="1643" w:type="dxa"/>
            <w:tcBorders>
              <w:top w:val="nil"/>
              <w:left w:val="nil"/>
              <w:bottom w:val="single" w:sz="4" w:space="0" w:color="auto"/>
              <w:right w:val="single" w:sz="4" w:space="0" w:color="auto"/>
            </w:tcBorders>
            <w:shd w:val="clear" w:color="auto" w:fill="auto"/>
            <w:hideMark/>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hideMark/>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 x 5 x NBD for 15454-M-TNCE-K9, 15454-M-TNCE-K9=</w:t>
            </w:r>
          </w:p>
        </w:tc>
        <w:tc>
          <w:tcPr>
            <w:tcW w:w="644" w:type="dxa"/>
            <w:tcBorders>
              <w:top w:val="nil"/>
              <w:left w:val="nil"/>
              <w:bottom w:val="single" w:sz="4" w:space="0" w:color="auto"/>
              <w:right w:val="single" w:sz="4" w:space="0" w:color="auto"/>
            </w:tcBorders>
            <w:shd w:val="clear" w:color="auto" w:fill="auto"/>
            <w:hideMark/>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17 028,00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20 093,04</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34 056,00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40 186,08</w:t>
            </w:r>
          </w:p>
        </w:tc>
      </w:tr>
      <w:tr w:rsidR="00384E8F" w:rsidRPr="002135C7" w:rsidTr="00BC3E84">
        <w:trPr>
          <w:trHeight w:val="315"/>
        </w:trPr>
        <w:tc>
          <w:tcPr>
            <w:tcW w:w="511" w:type="dxa"/>
            <w:tcBorders>
              <w:top w:val="nil"/>
              <w:left w:val="single" w:sz="8" w:space="0" w:color="auto"/>
              <w:bottom w:val="single" w:sz="8" w:space="0" w:color="auto"/>
              <w:right w:val="single" w:sz="4" w:space="0" w:color="auto"/>
            </w:tcBorders>
            <w:shd w:val="clear" w:color="auto" w:fill="auto"/>
          </w:tcPr>
          <w:p w:rsidR="00384E8F" w:rsidRPr="000D23A3" w:rsidRDefault="00384E8F" w:rsidP="00384E8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CON-SNT-15454M11</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 xml:space="preserve">Сертификат технической поддержки SMARTNET 8X5XNBD 100G OTU-4 ITU-T CP-DQPSK Full C Band </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609 568,41</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719 290,72</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609 568,41</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719 290,72</w:t>
            </w:r>
          </w:p>
        </w:tc>
      </w:tr>
      <w:tr w:rsidR="00384E8F" w:rsidRPr="002135C7" w:rsidTr="00BC3E84">
        <w:trPr>
          <w:trHeight w:val="315"/>
        </w:trPr>
        <w:tc>
          <w:tcPr>
            <w:tcW w:w="511" w:type="dxa"/>
            <w:tcBorders>
              <w:top w:val="nil"/>
              <w:left w:val="single" w:sz="8" w:space="0" w:color="auto"/>
              <w:bottom w:val="single" w:sz="8" w:space="0" w:color="auto"/>
              <w:right w:val="single" w:sz="4" w:space="0" w:color="auto"/>
            </w:tcBorders>
            <w:shd w:val="clear" w:color="auto" w:fill="auto"/>
          </w:tcPr>
          <w:p w:rsidR="00384E8F" w:rsidRPr="000D23A3" w:rsidRDefault="00384E8F" w:rsidP="00384E8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CON-SNT-15454M12</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lang w:val="en-US"/>
              </w:rPr>
            </w:pPr>
            <w:r w:rsidRPr="008D0314">
              <w:rPr>
                <w:rFonts w:ascii="Times New Roman" w:hAnsi="Times New Roman" w:cs="Times New Roman"/>
              </w:rPr>
              <w:t>Сертификат</w:t>
            </w:r>
            <w:r w:rsidRPr="008D0314">
              <w:rPr>
                <w:rFonts w:ascii="Times New Roman" w:hAnsi="Times New Roman" w:cs="Times New Roman"/>
                <w:lang w:val="en-US"/>
              </w:rPr>
              <w:t xml:space="preserve"> </w:t>
            </w:r>
            <w:r w:rsidRPr="008D0314">
              <w:rPr>
                <w:rFonts w:ascii="Times New Roman" w:hAnsi="Times New Roman" w:cs="Times New Roman"/>
              </w:rPr>
              <w:t>технической</w:t>
            </w:r>
            <w:r w:rsidRPr="008D0314">
              <w:rPr>
                <w:rFonts w:ascii="Times New Roman" w:hAnsi="Times New Roman" w:cs="Times New Roman"/>
                <w:lang w:val="en-US"/>
              </w:rPr>
              <w:t xml:space="preserve"> </w:t>
            </w:r>
            <w:r w:rsidRPr="008D0314">
              <w:rPr>
                <w:rFonts w:ascii="Times New Roman" w:hAnsi="Times New Roman" w:cs="Times New Roman"/>
              </w:rPr>
              <w:t>поддержки</w:t>
            </w:r>
            <w:r w:rsidRPr="008D0314">
              <w:rPr>
                <w:rFonts w:ascii="Times New Roman" w:hAnsi="Times New Roman" w:cs="Times New Roman"/>
                <w:lang w:val="en-US"/>
              </w:rPr>
              <w:t xml:space="preserve"> SMARTNET 8X5XNBD 10x10G Multi rate Client Line Card</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63 000,00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74 340,00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126 000,00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148 680,00</w:t>
            </w:r>
          </w:p>
        </w:tc>
      </w:tr>
      <w:tr w:rsidR="00384E8F" w:rsidRPr="002135C7" w:rsidTr="00BC3E84">
        <w:trPr>
          <w:trHeight w:val="315"/>
        </w:trPr>
        <w:tc>
          <w:tcPr>
            <w:tcW w:w="511" w:type="dxa"/>
            <w:tcBorders>
              <w:top w:val="nil"/>
              <w:left w:val="single" w:sz="8" w:space="0" w:color="auto"/>
              <w:bottom w:val="single" w:sz="8" w:space="0" w:color="auto"/>
              <w:right w:val="single" w:sz="4" w:space="0" w:color="auto"/>
            </w:tcBorders>
            <w:shd w:val="clear" w:color="auto" w:fill="auto"/>
          </w:tcPr>
          <w:p w:rsidR="00384E8F" w:rsidRPr="000D23A3" w:rsidRDefault="00384E8F" w:rsidP="00384E8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CON-SNT-15454M6S</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6 svc slot MSTP shelf,incl M-SHIPKIT</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2 016,00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2 378,88</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4 032,00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4 757,76</w:t>
            </w:r>
          </w:p>
        </w:tc>
      </w:tr>
      <w:tr w:rsidR="00384E8F" w:rsidRPr="002135C7" w:rsidTr="00BC3E84">
        <w:trPr>
          <w:trHeight w:val="315"/>
        </w:trPr>
        <w:tc>
          <w:tcPr>
            <w:tcW w:w="511" w:type="dxa"/>
            <w:tcBorders>
              <w:top w:val="nil"/>
              <w:left w:val="single" w:sz="8" w:space="0" w:color="auto"/>
              <w:bottom w:val="single" w:sz="8" w:space="0" w:color="auto"/>
              <w:right w:val="single" w:sz="4" w:space="0" w:color="auto"/>
            </w:tcBorders>
            <w:shd w:val="clear" w:color="auto" w:fill="auto"/>
          </w:tcPr>
          <w:p w:rsidR="00384E8F" w:rsidRPr="000D23A3" w:rsidRDefault="00384E8F" w:rsidP="00384E8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CON-SNT-15454O</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Svc, 15454 Service Channel Module</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15 660,00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18 478,80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31 320,00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36 957,60</w:t>
            </w:r>
          </w:p>
        </w:tc>
      </w:tr>
      <w:tr w:rsidR="00384E8F" w:rsidRPr="002135C7" w:rsidTr="00BC3E84">
        <w:trPr>
          <w:trHeight w:val="315"/>
        </w:trPr>
        <w:tc>
          <w:tcPr>
            <w:tcW w:w="511" w:type="dxa"/>
            <w:tcBorders>
              <w:top w:val="nil"/>
              <w:left w:val="single" w:sz="8" w:space="0" w:color="auto"/>
              <w:bottom w:val="single" w:sz="8" w:space="0" w:color="auto"/>
              <w:right w:val="single" w:sz="4" w:space="0" w:color="auto"/>
            </w:tcBorders>
            <w:shd w:val="clear" w:color="auto" w:fill="auto"/>
          </w:tcPr>
          <w:p w:rsidR="00384E8F" w:rsidRPr="000D23A3" w:rsidRDefault="00384E8F" w:rsidP="00384E8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CON-SNT-15454OPB</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Svc, 15454 Pre-Amp/Booster Mod</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46 620,00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55 011,60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93 240,00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110 023,20</w:t>
            </w:r>
          </w:p>
        </w:tc>
      </w:tr>
      <w:tr w:rsidR="00384E8F" w:rsidRPr="002135C7" w:rsidTr="00BC3E84">
        <w:trPr>
          <w:trHeight w:val="315"/>
        </w:trPr>
        <w:tc>
          <w:tcPr>
            <w:tcW w:w="511" w:type="dxa"/>
            <w:tcBorders>
              <w:top w:val="nil"/>
              <w:left w:val="single" w:sz="8" w:space="0" w:color="auto"/>
              <w:bottom w:val="single" w:sz="8" w:space="0" w:color="auto"/>
              <w:right w:val="single" w:sz="4" w:space="0" w:color="auto"/>
            </w:tcBorders>
            <w:shd w:val="clear" w:color="auto" w:fill="auto"/>
          </w:tcPr>
          <w:p w:rsidR="00384E8F" w:rsidRPr="000D23A3" w:rsidRDefault="00384E8F" w:rsidP="00384E8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CON-SNT-15454OT</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4 X OTN 10G MR TRANS</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408 400,00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481 912,00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816 800,00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963 824,00</w:t>
            </w:r>
          </w:p>
        </w:tc>
      </w:tr>
      <w:tr w:rsidR="00384E8F" w:rsidRPr="002135C7" w:rsidTr="00BC3E84">
        <w:trPr>
          <w:trHeight w:val="315"/>
        </w:trPr>
        <w:tc>
          <w:tcPr>
            <w:tcW w:w="511" w:type="dxa"/>
            <w:tcBorders>
              <w:top w:val="nil"/>
              <w:left w:val="single" w:sz="8" w:space="0" w:color="auto"/>
              <w:bottom w:val="single" w:sz="8" w:space="0" w:color="auto"/>
              <w:right w:val="single" w:sz="4" w:space="0" w:color="auto"/>
            </w:tcBorders>
            <w:shd w:val="clear" w:color="auto" w:fill="auto"/>
          </w:tcPr>
          <w:p w:rsidR="00384E8F" w:rsidRPr="000D23A3" w:rsidRDefault="00384E8F" w:rsidP="00384E8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CON-SNT-15454SM2</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SM ROADM 2-PRE-AMP-BST 100GHZ-CBAND</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5</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103 290,00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121 882,20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516 450,00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609 411,00</w:t>
            </w:r>
          </w:p>
        </w:tc>
      </w:tr>
      <w:tr w:rsidR="00384E8F" w:rsidRPr="002135C7" w:rsidTr="00BC3E84">
        <w:trPr>
          <w:trHeight w:val="315"/>
        </w:trPr>
        <w:tc>
          <w:tcPr>
            <w:tcW w:w="511" w:type="dxa"/>
            <w:tcBorders>
              <w:top w:val="nil"/>
              <w:left w:val="single" w:sz="8" w:space="0" w:color="auto"/>
              <w:bottom w:val="single" w:sz="8" w:space="0" w:color="auto"/>
              <w:right w:val="single" w:sz="4" w:space="0" w:color="auto"/>
            </w:tcBorders>
            <w:shd w:val="clear" w:color="auto" w:fill="auto"/>
          </w:tcPr>
          <w:p w:rsidR="00384E8F" w:rsidRPr="000D23A3" w:rsidRDefault="00384E8F" w:rsidP="00384E8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CON-SNT-15454SM3</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SM ROADM 2-PRE-AMP-BST 100GHZ-CBAND</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28</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103 290,00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121 882,20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2 892 120,00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3 412 701,60</w:t>
            </w:r>
          </w:p>
        </w:tc>
      </w:tr>
      <w:tr w:rsidR="00384E8F" w:rsidRPr="002135C7" w:rsidTr="00BC3E84">
        <w:trPr>
          <w:trHeight w:val="315"/>
        </w:trPr>
        <w:tc>
          <w:tcPr>
            <w:tcW w:w="511" w:type="dxa"/>
            <w:tcBorders>
              <w:top w:val="nil"/>
              <w:left w:val="single" w:sz="8" w:space="0" w:color="auto"/>
              <w:bottom w:val="single" w:sz="8" w:space="0" w:color="auto"/>
              <w:right w:val="single" w:sz="4" w:space="0" w:color="auto"/>
            </w:tcBorders>
            <w:shd w:val="clear" w:color="auto" w:fill="auto"/>
          </w:tcPr>
          <w:p w:rsidR="00384E8F" w:rsidRPr="000D23A3" w:rsidRDefault="00384E8F" w:rsidP="00384E8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CON-SNT-1545SMR2</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40Chs Single Module</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173 880,00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205 178,40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173 880,00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205 178,40</w:t>
            </w:r>
          </w:p>
        </w:tc>
      </w:tr>
      <w:tr w:rsidR="00384E8F" w:rsidRPr="002135C7" w:rsidTr="00BC3E84">
        <w:trPr>
          <w:trHeight w:val="315"/>
        </w:trPr>
        <w:tc>
          <w:tcPr>
            <w:tcW w:w="511" w:type="dxa"/>
            <w:tcBorders>
              <w:top w:val="nil"/>
              <w:left w:val="single" w:sz="8" w:space="0" w:color="auto"/>
              <w:bottom w:val="single" w:sz="8" w:space="0" w:color="auto"/>
              <w:right w:val="single" w:sz="4" w:space="0" w:color="auto"/>
            </w:tcBorders>
            <w:shd w:val="clear" w:color="auto" w:fill="auto"/>
          </w:tcPr>
          <w:p w:rsidR="00384E8F" w:rsidRPr="000D23A3" w:rsidRDefault="00384E8F" w:rsidP="00384E8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CON-SNT-1551510</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SFP - OC3/STM1 CWDM</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10</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6 048,00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7 136,64</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60 480,00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71 366,40</w:t>
            </w:r>
          </w:p>
        </w:tc>
      </w:tr>
      <w:tr w:rsidR="00384E8F" w:rsidRPr="002135C7" w:rsidTr="00BC3E84">
        <w:trPr>
          <w:trHeight w:val="315"/>
        </w:trPr>
        <w:tc>
          <w:tcPr>
            <w:tcW w:w="511" w:type="dxa"/>
            <w:tcBorders>
              <w:top w:val="nil"/>
              <w:left w:val="single" w:sz="8" w:space="0" w:color="auto"/>
              <w:bottom w:val="single" w:sz="8" w:space="0" w:color="auto"/>
              <w:right w:val="single" w:sz="4" w:space="0" w:color="auto"/>
            </w:tcBorders>
            <w:shd w:val="clear" w:color="auto" w:fill="auto"/>
          </w:tcPr>
          <w:p w:rsidR="00384E8F" w:rsidRPr="000D23A3" w:rsidRDefault="00384E8F" w:rsidP="00384E8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CON-SNT-TCC2PK9</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lang w:val="en-US"/>
              </w:rPr>
            </w:pPr>
            <w:r w:rsidRPr="008D0314">
              <w:rPr>
                <w:rFonts w:ascii="Times New Roman" w:hAnsi="Times New Roman" w:cs="Times New Roman"/>
              </w:rPr>
              <w:t>Сертификат</w:t>
            </w:r>
            <w:r w:rsidRPr="008D0314">
              <w:rPr>
                <w:rFonts w:ascii="Times New Roman" w:hAnsi="Times New Roman" w:cs="Times New Roman"/>
                <w:lang w:val="en-US"/>
              </w:rPr>
              <w:t xml:space="preserve"> </w:t>
            </w:r>
            <w:r w:rsidRPr="008D0314">
              <w:rPr>
                <w:rFonts w:ascii="Times New Roman" w:hAnsi="Times New Roman" w:cs="Times New Roman"/>
              </w:rPr>
              <w:t>технической</w:t>
            </w:r>
            <w:r w:rsidRPr="008D0314">
              <w:rPr>
                <w:rFonts w:ascii="Times New Roman" w:hAnsi="Times New Roman" w:cs="Times New Roman"/>
                <w:lang w:val="en-US"/>
              </w:rPr>
              <w:t xml:space="preserve"> </w:t>
            </w:r>
            <w:r w:rsidRPr="008D0314">
              <w:rPr>
                <w:rFonts w:ascii="Times New Roman" w:hAnsi="Times New Roman" w:cs="Times New Roman"/>
              </w:rPr>
              <w:t>поддержки</w:t>
            </w:r>
            <w:r w:rsidRPr="008D0314">
              <w:rPr>
                <w:rFonts w:ascii="Times New Roman" w:hAnsi="Times New Roman" w:cs="Times New Roman"/>
                <w:lang w:val="en-US"/>
              </w:rPr>
              <w:t xml:space="preserve"> SMARTNET 8X5XNBD Timing Communications Control 2 Plus,Ite</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53</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7 560,00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8 920,80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400 680,00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472 802,40</w:t>
            </w:r>
          </w:p>
        </w:tc>
      </w:tr>
      <w:tr w:rsidR="00384E8F" w:rsidRPr="002135C7" w:rsidTr="00BC3E84">
        <w:trPr>
          <w:trHeight w:val="315"/>
        </w:trPr>
        <w:tc>
          <w:tcPr>
            <w:tcW w:w="511" w:type="dxa"/>
            <w:tcBorders>
              <w:top w:val="nil"/>
              <w:left w:val="single" w:sz="8" w:space="0" w:color="auto"/>
              <w:bottom w:val="single" w:sz="8" w:space="0" w:color="auto"/>
              <w:right w:val="single" w:sz="4" w:space="0" w:color="auto"/>
            </w:tcBorders>
            <w:shd w:val="clear" w:color="auto" w:fill="auto"/>
          </w:tcPr>
          <w:p w:rsidR="00384E8F" w:rsidRPr="000D23A3" w:rsidRDefault="00384E8F" w:rsidP="00384E8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CON-SNT-A9KCXP1</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 xml:space="preserve">Сертификат технической поддержки SMARTNET 8X5XNBD ASR 9K Kit CXP - 100GBASE-SR - Commercia  </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22 896,00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27 017,28</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22 896,00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27 017,28</w:t>
            </w:r>
          </w:p>
        </w:tc>
      </w:tr>
      <w:tr w:rsidR="00384E8F" w:rsidRPr="002135C7" w:rsidTr="00BC3E84">
        <w:trPr>
          <w:trHeight w:val="315"/>
        </w:trPr>
        <w:tc>
          <w:tcPr>
            <w:tcW w:w="511" w:type="dxa"/>
            <w:tcBorders>
              <w:top w:val="nil"/>
              <w:left w:val="single" w:sz="8" w:space="0" w:color="auto"/>
              <w:bottom w:val="single" w:sz="8" w:space="0" w:color="auto"/>
              <w:right w:val="single" w:sz="4" w:space="0" w:color="auto"/>
            </w:tcBorders>
            <w:shd w:val="clear" w:color="auto" w:fill="auto"/>
          </w:tcPr>
          <w:p w:rsidR="00384E8F" w:rsidRPr="000D23A3" w:rsidRDefault="00384E8F" w:rsidP="00384E8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CON-SNT-ECTXK9</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SVC 15310E-CTX-K9</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4</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10 476,00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12 361,68</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41 904,00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49 446,72</w:t>
            </w:r>
          </w:p>
        </w:tc>
      </w:tr>
      <w:tr w:rsidR="00384E8F" w:rsidRPr="002135C7" w:rsidTr="00BC3E84">
        <w:trPr>
          <w:trHeight w:val="315"/>
        </w:trPr>
        <w:tc>
          <w:tcPr>
            <w:tcW w:w="511" w:type="dxa"/>
            <w:tcBorders>
              <w:top w:val="nil"/>
              <w:left w:val="single" w:sz="8" w:space="0" w:color="auto"/>
              <w:bottom w:val="single" w:sz="8" w:space="0" w:color="auto"/>
              <w:right w:val="single" w:sz="4" w:space="0" w:color="auto"/>
            </w:tcBorders>
            <w:shd w:val="clear" w:color="auto" w:fill="auto"/>
          </w:tcPr>
          <w:p w:rsidR="00384E8F" w:rsidRPr="000D23A3" w:rsidRDefault="00384E8F" w:rsidP="00384E8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44</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CON-SNT-CFP10003</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100GBASE-SR10 CFP</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40 320,00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47 577,60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80 640,00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95 155,20</w:t>
            </w:r>
          </w:p>
        </w:tc>
      </w:tr>
      <w:tr w:rsidR="00384E8F" w:rsidRPr="002135C7" w:rsidTr="00BC3E84">
        <w:trPr>
          <w:trHeight w:val="315"/>
        </w:trPr>
        <w:tc>
          <w:tcPr>
            <w:tcW w:w="511" w:type="dxa"/>
            <w:tcBorders>
              <w:top w:val="nil"/>
              <w:left w:val="single" w:sz="8" w:space="0" w:color="auto"/>
              <w:bottom w:val="single" w:sz="8" w:space="0" w:color="auto"/>
              <w:right w:val="single" w:sz="4" w:space="0" w:color="auto"/>
            </w:tcBorders>
            <w:shd w:val="clear" w:color="auto" w:fill="auto"/>
          </w:tcPr>
          <w:p w:rsidR="00384E8F" w:rsidRPr="000D23A3" w:rsidRDefault="00384E8F" w:rsidP="00384E8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45</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 xml:space="preserve">CON-SNT-15454SM </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lang w:val="en-US"/>
              </w:rPr>
            </w:pPr>
            <w:r w:rsidRPr="008D0314">
              <w:rPr>
                <w:rFonts w:ascii="Times New Roman" w:hAnsi="Times New Roman" w:cs="Times New Roman"/>
                <w:lang w:val="en-US"/>
              </w:rPr>
              <w:t>8x5xNBD Svc, 15454 Combiner and Separator with OSC</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9 432,00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11 129,76</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18 864,00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22 259,52</w:t>
            </w:r>
          </w:p>
        </w:tc>
      </w:tr>
      <w:tr w:rsidR="00384E8F" w:rsidRPr="002135C7" w:rsidTr="00BC3E84">
        <w:trPr>
          <w:trHeight w:val="315"/>
        </w:trPr>
        <w:tc>
          <w:tcPr>
            <w:tcW w:w="511" w:type="dxa"/>
            <w:tcBorders>
              <w:top w:val="nil"/>
              <w:left w:val="single" w:sz="8" w:space="0" w:color="auto"/>
              <w:bottom w:val="single" w:sz="8" w:space="0" w:color="auto"/>
              <w:right w:val="single" w:sz="4" w:space="0" w:color="auto"/>
            </w:tcBorders>
            <w:shd w:val="clear" w:color="auto" w:fill="auto"/>
          </w:tcPr>
          <w:p w:rsidR="00384E8F" w:rsidRPr="000D23A3" w:rsidRDefault="00384E8F" w:rsidP="00384E8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CON-SNT-15454OPA</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BUNDLE 15454 OPT AMP C AND 3YRSNTNBD</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46 620,00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55 011,60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46 620,00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55 011,60</w:t>
            </w:r>
          </w:p>
        </w:tc>
      </w:tr>
      <w:tr w:rsidR="00384E8F" w:rsidRPr="002135C7" w:rsidTr="00BC3E84">
        <w:trPr>
          <w:trHeight w:val="315"/>
        </w:trPr>
        <w:tc>
          <w:tcPr>
            <w:tcW w:w="511" w:type="dxa"/>
            <w:tcBorders>
              <w:top w:val="nil"/>
              <w:left w:val="single" w:sz="8" w:space="0" w:color="auto"/>
              <w:bottom w:val="single" w:sz="8" w:space="0" w:color="auto"/>
              <w:right w:val="single" w:sz="4" w:space="0" w:color="auto"/>
            </w:tcBorders>
            <w:shd w:val="clear" w:color="auto" w:fill="auto"/>
          </w:tcPr>
          <w:p w:rsidR="00384E8F" w:rsidRPr="000D23A3" w:rsidRDefault="00384E8F" w:rsidP="00384E8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47</w:t>
            </w:r>
          </w:p>
        </w:tc>
        <w:tc>
          <w:tcPr>
            <w:tcW w:w="2173" w:type="dxa"/>
            <w:tcBorders>
              <w:top w:val="nil"/>
              <w:left w:val="single" w:sz="4" w:space="0" w:color="auto"/>
              <w:bottom w:val="single" w:sz="4" w:space="0" w:color="auto"/>
              <w:right w:val="single" w:sz="4" w:space="0" w:color="auto"/>
            </w:tcBorders>
            <w:shd w:val="clear" w:color="auto" w:fill="auto"/>
            <w:noWrap/>
          </w:tcPr>
          <w:p w:rsidR="00384E8F" w:rsidRPr="008D0314" w:rsidRDefault="00384E8F" w:rsidP="00384E8F">
            <w:pPr>
              <w:rPr>
                <w:rFonts w:ascii="Times New Roman" w:hAnsi="Times New Roman" w:cs="Times New Roman"/>
              </w:rPr>
            </w:pPr>
            <w:r w:rsidRPr="008D0314">
              <w:rPr>
                <w:rFonts w:ascii="Times New Roman" w:hAnsi="Times New Roman" w:cs="Times New Roman"/>
              </w:rPr>
              <w:t>CON-SNT-15454E</w:t>
            </w:r>
          </w:p>
        </w:tc>
        <w:tc>
          <w:tcPr>
            <w:tcW w:w="1643"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Cisco Systems</w:t>
            </w:r>
          </w:p>
        </w:tc>
        <w:tc>
          <w:tcPr>
            <w:tcW w:w="3131" w:type="dxa"/>
            <w:tcBorders>
              <w:top w:val="nil"/>
              <w:left w:val="nil"/>
              <w:bottom w:val="single" w:sz="4" w:space="0" w:color="auto"/>
              <w:right w:val="single" w:sz="4" w:space="0" w:color="auto"/>
            </w:tcBorders>
            <w:shd w:val="clear" w:color="auto" w:fill="auto"/>
          </w:tcPr>
          <w:p w:rsidR="00384E8F" w:rsidRPr="008D0314" w:rsidRDefault="00384E8F" w:rsidP="00384E8F">
            <w:pPr>
              <w:rPr>
                <w:rFonts w:ascii="Times New Roman" w:hAnsi="Times New Roman" w:cs="Times New Roman"/>
              </w:rPr>
            </w:pPr>
            <w:r w:rsidRPr="008D0314">
              <w:rPr>
                <w:rFonts w:ascii="Times New Roman" w:hAnsi="Times New Roman" w:cs="Times New Roman"/>
              </w:rPr>
              <w:t>Сертификат технической поддержки SMARTNET 8X5XNBD Universal Backplane</w:t>
            </w:r>
          </w:p>
        </w:tc>
        <w:tc>
          <w:tcPr>
            <w:tcW w:w="644" w:type="dxa"/>
            <w:tcBorders>
              <w:top w:val="nil"/>
              <w:left w:val="nil"/>
              <w:bottom w:val="single" w:sz="4" w:space="0" w:color="auto"/>
              <w:right w:val="single" w:sz="4" w:space="0" w:color="auto"/>
            </w:tcBorders>
            <w:shd w:val="clear" w:color="auto" w:fill="auto"/>
          </w:tcPr>
          <w:p w:rsidR="00384E8F" w:rsidRPr="008D0314" w:rsidRDefault="00384E8F" w:rsidP="00384E8F">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384E8F" w:rsidRPr="003E0100" w:rsidRDefault="00384E8F" w:rsidP="00384E8F">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3 780,00</w:t>
            </w:r>
          </w:p>
        </w:tc>
        <w:tc>
          <w:tcPr>
            <w:tcW w:w="1368"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4 460,40</w:t>
            </w:r>
          </w:p>
        </w:tc>
        <w:tc>
          <w:tcPr>
            <w:tcW w:w="1563"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3 780,00</w:t>
            </w:r>
          </w:p>
        </w:tc>
        <w:tc>
          <w:tcPr>
            <w:tcW w:w="1559" w:type="dxa"/>
            <w:tcBorders>
              <w:top w:val="nil"/>
              <w:left w:val="nil"/>
              <w:bottom w:val="single" w:sz="4" w:space="0" w:color="auto"/>
              <w:right w:val="single" w:sz="4" w:space="0" w:color="auto"/>
            </w:tcBorders>
            <w:shd w:val="clear" w:color="auto" w:fill="auto"/>
            <w:vAlign w:val="center"/>
          </w:tcPr>
          <w:p w:rsidR="00384E8F" w:rsidRPr="00384E8F" w:rsidRDefault="00384E8F" w:rsidP="00384E8F">
            <w:pPr>
              <w:jc w:val="right"/>
              <w:rPr>
                <w:rFonts w:ascii="Times New Roman" w:hAnsi="Times New Roman" w:cs="Times New Roman"/>
                <w:sz w:val="24"/>
                <w:szCs w:val="24"/>
              </w:rPr>
            </w:pPr>
            <w:r w:rsidRPr="00384E8F">
              <w:rPr>
                <w:rFonts w:ascii="Times New Roman" w:hAnsi="Times New Roman" w:cs="Times New Roman"/>
                <w:sz w:val="24"/>
                <w:szCs w:val="24"/>
              </w:rPr>
              <w:t>4 460,40</w:t>
            </w:r>
          </w:p>
        </w:tc>
      </w:tr>
      <w:tr w:rsidR="000C61E1" w:rsidRPr="002135C7" w:rsidTr="009B5248">
        <w:trPr>
          <w:trHeight w:val="375"/>
        </w:trPr>
        <w:tc>
          <w:tcPr>
            <w:tcW w:w="511" w:type="dxa"/>
            <w:tcBorders>
              <w:top w:val="nil"/>
              <w:left w:val="nil"/>
              <w:bottom w:val="nil"/>
              <w:right w:val="nil"/>
            </w:tcBorders>
            <w:shd w:val="clear" w:color="auto" w:fill="auto"/>
            <w:vAlign w:val="bottom"/>
            <w:hideMark/>
          </w:tcPr>
          <w:p w:rsidR="000C61E1" w:rsidRPr="000D23A3" w:rsidRDefault="000C61E1" w:rsidP="000C61E1">
            <w:pPr>
              <w:spacing w:after="0" w:line="240" w:lineRule="auto"/>
              <w:rPr>
                <w:rFonts w:ascii="Times New Roman" w:eastAsia="Times New Roman" w:hAnsi="Times New Roman" w:cs="Times New Roman"/>
                <w:sz w:val="20"/>
                <w:szCs w:val="20"/>
                <w:lang w:eastAsia="ru-RU"/>
              </w:rPr>
            </w:pPr>
          </w:p>
        </w:tc>
        <w:tc>
          <w:tcPr>
            <w:tcW w:w="2173" w:type="dxa"/>
            <w:tcBorders>
              <w:top w:val="nil"/>
              <w:left w:val="nil"/>
              <w:bottom w:val="nil"/>
              <w:right w:val="nil"/>
            </w:tcBorders>
            <w:shd w:val="clear" w:color="auto" w:fill="auto"/>
            <w:vAlign w:val="bottom"/>
            <w:hideMark/>
          </w:tcPr>
          <w:p w:rsidR="000C61E1" w:rsidRPr="000D23A3" w:rsidRDefault="000C61E1" w:rsidP="000C61E1">
            <w:pPr>
              <w:spacing w:after="0" w:line="240" w:lineRule="auto"/>
              <w:rPr>
                <w:rFonts w:ascii="Times New Roman" w:eastAsia="Times New Roman" w:hAnsi="Times New Roman" w:cs="Times New Roman"/>
                <w:sz w:val="20"/>
                <w:szCs w:val="20"/>
                <w:lang w:eastAsia="ru-RU"/>
              </w:rPr>
            </w:pPr>
          </w:p>
        </w:tc>
        <w:tc>
          <w:tcPr>
            <w:tcW w:w="1643" w:type="dxa"/>
            <w:tcBorders>
              <w:top w:val="nil"/>
              <w:left w:val="nil"/>
              <w:bottom w:val="nil"/>
              <w:right w:val="nil"/>
            </w:tcBorders>
            <w:shd w:val="clear" w:color="auto" w:fill="auto"/>
            <w:vAlign w:val="bottom"/>
            <w:hideMark/>
          </w:tcPr>
          <w:p w:rsidR="000C61E1" w:rsidRPr="000D23A3" w:rsidRDefault="000C61E1" w:rsidP="000C61E1">
            <w:pPr>
              <w:spacing w:after="0" w:line="240" w:lineRule="auto"/>
              <w:rPr>
                <w:rFonts w:ascii="Times New Roman" w:eastAsia="Times New Roman" w:hAnsi="Times New Roman" w:cs="Times New Roman"/>
                <w:sz w:val="20"/>
                <w:szCs w:val="20"/>
                <w:lang w:eastAsia="ru-RU"/>
              </w:rPr>
            </w:pPr>
          </w:p>
        </w:tc>
        <w:tc>
          <w:tcPr>
            <w:tcW w:w="3131" w:type="dxa"/>
            <w:tcBorders>
              <w:top w:val="nil"/>
              <w:left w:val="nil"/>
              <w:bottom w:val="nil"/>
              <w:right w:val="nil"/>
            </w:tcBorders>
            <w:shd w:val="clear" w:color="auto" w:fill="auto"/>
            <w:vAlign w:val="bottom"/>
            <w:hideMark/>
          </w:tcPr>
          <w:p w:rsidR="000C61E1" w:rsidRPr="000D23A3" w:rsidRDefault="000C61E1" w:rsidP="000C61E1">
            <w:pPr>
              <w:spacing w:after="0" w:line="240" w:lineRule="auto"/>
              <w:rPr>
                <w:rFonts w:ascii="Times New Roman" w:eastAsia="Times New Roman" w:hAnsi="Times New Roman" w:cs="Times New Roman"/>
                <w:sz w:val="20"/>
                <w:szCs w:val="20"/>
                <w:lang w:eastAsia="ru-RU"/>
              </w:rPr>
            </w:pPr>
          </w:p>
        </w:tc>
        <w:tc>
          <w:tcPr>
            <w:tcW w:w="644" w:type="dxa"/>
            <w:tcBorders>
              <w:top w:val="nil"/>
              <w:left w:val="nil"/>
              <w:bottom w:val="nil"/>
              <w:right w:val="nil"/>
            </w:tcBorders>
            <w:shd w:val="clear" w:color="auto" w:fill="auto"/>
            <w:vAlign w:val="bottom"/>
            <w:hideMark/>
          </w:tcPr>
          <w:p w:rsidR="000C61E1" w:rsidRPr="000D23A3" w:rsidRDefault="000C61E1" w:rsidP="000C61E1">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vAlign w:val="bottom"/>
            <w:hideMark/>
          </w:tcPr>
          <w:p w:rsidR="000C61E1" w:rsidRPr="000D23A3" w:rsidRDefault="000C61E1" w:rsidP="000C61E1">
            <w:pPr>
              <w:spacing w:after="0" w:line="240" w:lineRule="auto"/>
              <w:rPr>
                <w:rFonts w:ascii="Times New Roman" w:eastAsia="Times New Roman" w:hAnsi="Times New Roman" w:cs="Times New Roman"/>
                <w:sz w:val="20"/>
                <w:szCs w:val="20"/>
                <w:lang w:eastAsia="ru-RU"/>
              </w:rPr>
            </w:pPr>
          </w:p>
        </w:tc>
        <w:tc>
          <w:tcPr>
            <w:tcW w:w="1520" w:type="dxa"/>
            <w:tcBorders>
              <w:top w:val="nil"/>
              <w:left w:val="nil"/>
              <w:bottom w:val="nil"/>
              <w:right w:val="nil"/>
            </w:tcBorders>
            <w:shd w:val="clear" w:color="auto" w:fill="auto"/>
            <w:vAlign w:val="center"/>
            <w:hideMark/>
          </w:tcPr>
          <w:p w:rsidR="000C61E1" w:rsidRPr="000D23A3" w:rsidRDefault="000C61E1" w:rsidP="000C61E1">
            <w:pPr>
              <w:spacing w:after="0" w:line="240" w:lineRule="auto"/>
              <w:rPr>
                <w:rFonts w:ascii="Times New Roman" w:eastAsia="Times New Roman" w:hAnsi="Times New Roman" w:cs="Times New Roman"/>
                <w:sz w:val="20"/>
                <w:szCs w:val="20"/>
                <w:lang w:eastAsia="ru-RU"/>
              </w:rPr>
            </w:pPr>
          </w:p>
        </w:tc>
        <w:tc>
          <w:tcPr>
            <w:tcW w:w="1368" w:type="dxa"/>
            <w:tcBorders>
              <w:top w:val="nil"/>
              <w:left w:val="nil"/>
              <w:bottom w:val="nil"/>
              <w:right w:val="nil"/>
            </w:tcBorders>
            <w:shd w:val="clear" w:color="auto" w:fill="auto"/>
            <w:vAlign w:val="center"/>
            <w:hideMark/>
          </w:tcPr>
          <w:p w:rsidR="000C61E1" w:rsidRPr="000D23A3" w:rsidRDefault="000C61E1" w:rsidP="000C61E1">
            <w:pPr>
              <w:spacing w:after="0" w:line="240" w:lineRule="auto"/>
              <w:jc w:val="right"/>
              <w:rPr>
                <w:rFonts w:ascii="Times New Roman" w:eastAsia="Times New Roman" w:hAnsi="Times New Roman" w:cs="Times New Roman"/>
                <w:b/>
                <w:bCs/>
                <w:color w:val="000000"/>
                <w:sz w:val="20"/>
                <w:szCs w:val="20"/>
                <w:lang w:eastAsia="ru-RU"/>
              </w:rPr>
            </w:pPr>
            <w:r w:rsidRPr="000D23A3">
              <w:rPr>
                <w:rFonts w:ascii="Times New Roman" w:eastAsia="Times New Roman" w:hAnsi="Times New Roman" w:cs="Times New Roman"/>
                <w:b/>
                <w:bCs/>
                <w:color w:val="000000"/>
                <w:sz w:val="20"/>
                <w:szCs w:val="20"/>
                <w:lang w:eastAsia="ru-RU"/>
              </w:rPr>
              <w:t>Всего:</w:t>
            </w:r>
          </w:p>
        </w:tc>
        <w:tc>
          <w:tcPr>
            <w:tcW w:w="1563" w:type="dxa"/>
            <w:tcBorders>
              <w:top w:val="nil"/>
              <w:left w:val="single" w:sz="8" w:space="0" w:color="auto"/>
              <w:bottom w:val="single" w:sz="4" w:space="0" w:color="auto"/>
              <w:right w:val="single" w:sz="4" w:space="0" w:color="auto"/>
            </w:tcBorders>
            <w:shd w:val="clear" w:color="auto" w:fill="auto"/>
            <w:vAlign w:val="center"/>
          </w:tcPr>
          <w:p w:rsidR="000C61E1" w:rsidRPr="000D23A3" w:rsidRDefault="009B5248" w:rsidP="009B5248">
            <w:pPr>
              <w:spacing w:after="0" w:line="240" w:lineRule="auto"/>
              <w:rPr>
                <w:rFonts w:ascii="Times New Roman" w:eastAsia="Times New Roman" w:hAnsi="Times New Roman" w:cs="Times New Roman"/>
                <w:b/>
                <w:bCs/>
                <w:color w:val="000000"/>
                <w:lang w:eastAsia="ru-RU"/>
              </w:rPr>
            </w:pPr>
            <w:r w:rsidRPr="009B5248">
              <w:rPr>
                <w:rFonts w:ascii="Times New Roman" w:eastAsia="Times New Roman" w:hAnsi="Times New Roman" w:cs="Times New Roman"/>
                <w:b/>
                <w:bCs/>
                <w:color w:val="000000"/>
                <w:lang w:eastAsia="ru-RU"/>
              </w:rPr>
              <w:t>17</w:t>
            </w:r>
            <w:r>
              <w:rPr>
                <w:rFonts w:ascii="Times New Roman" w:eastAsia="Times New Roman" w:hAnsi="Times New Roman" w:cs="Times New Roman"/>
                <w:b/>
                <w:bCs/>
                <w:color w:val="000000"/>
                <w:lang w:eastAsia="ru-RU"/>
              </w:rPr>
              <w:t xml:space="preserve"> </w:t>
            </w:r>
            <w:r w:rsidRPr="009B5248">
              <w:rPr>
                <w:rFonts w:ascii="Times New Roman" w:eastAsia="Times New Roman" w:hAnsi="Times New Roman" w:cs="Times New Roman"/>
                <w:b/>
                <w:bCs/>
                <w:color w:val="000000"/>
                <w:lang w:eastAsia="ru-RU"/>
              </w:rPr>
              <w:t>744</w:t>
            </w:r>
            <w:r>
              <w:rPr>
                <w:rFonts w:ascii="Times New Roman" w:eastAsia="Times New Roman" w:hAnsi="Times New Roman" w:cs="Times New Roman"/>
                <w:b/>
                <w:bCs/>
                <w:color w:val="000000"/>
                <w:lang w:eastAsia="ru-RU"/>
              </w:rPr>
              <w:t> </w:t>
            </w:r>
            <w:r w:rsidRPr="009B5248">
              <w:rPr>
                <w:rFonts w:ascii="Times New Roman" w:eastAsia="Times New Roman" w:hAnsi="Times New Roman" w:cs="Times New Roman"/>
                <w:b/>
                <w:bCs/>
                <w:color w:val="000000"/>
                <w:lang w:eastAsia="ru-RU"/>
              </w:rPr>
              <w:t>000</w:t>
            </w:r>
            <w:r>
              <w:rPr>
                <w:rFonts w:ascii="Times New Roman" w:eastAsia="Times New Roman" w:hAnsi="Times New Roman" w:cs="Times New Roman"/>
                <w:b/>
                <w:bCs/>
                <w:color w:val="000000"/>
                <w:lang w:eastAsia="ru-RU"/>
              </w:rPr>
              <w:t>,00</w:t>
            </w:r>
          </w:p>
        </w:tc>
        <w:tc>
          <w:tcPr>
            <w:tcW w:w="1559" w:type="dxa"/>
            <w:tcBorders>
              <w:top w:val="nil"/>
              <w:left w:val="nil"/>
              <w:bottom w:val="single" w:sz="4" w:space="0" w:color="auto"/>
              <w:right w:val="single" w:sz="8" w:space="0" w:color="auto"/>
            </w:tcBorders>
            <w:shd w:val="clear" w:color="auto" w:fill="auto"/>
            <w:vAlign w:val="center"/>
          </w:tcPr>
          <w:p w:rsidR="000C61E1" w:rsidRPr="000D23A3" w:rsidRDefault="009B5248" w:rsidP="009B5248">
            <w:pPr>
              <w:spacing w:after="0" w:line="240" w:lineRule="auto"/>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20 937 920,00</w:t>
            </w:r>
          </w:p>
        </w:tc>
      </w:tr>
    </w:tbl>
    <w:p w:rsidR="000D23A3" w:rsidRDefault="000D23A3" w:rsidP="003966A9">
      <w:pPr>
        <w:pStyle w:val="a4"/>
        <w:ind w:left="709"/>
        <w:rPr>
          <w:b/>
        </w:rPr>
      </w:pPr>
    </w:p>
    <w:p w:rsidR="000D23A3" w:rsidRDefault="000D23A3" w:rsidP="003966A9">
      <w:pPr>
        <w:pStyle w:val="a4"/>
        <w:ind w:left="709"/>
        <w:rPr>
          <w:b/>
        </w:rPr>
      </w:pPr>
    </w:p>
    <w:p w:rsidR="000D23A3" w:rsidRDefault="000D23A3" w:rsidP="003966A9">
      <w:pPr>
        <w:pStyle w:val="a4"/>
        <w:ind w:left="709"/>
        <w:rPr>
          <w:b/>
        </w:rPr>
      </w:pPr>
    </w:p>
    <w:p w:rsidR="000D23A3" w:rsidRDefault="000D23A3" w:rsidP="003966A9">
      <w:pPr>
        <w:pStyle w:val="a4"/>
        <w:ind w:left="709"/>
        <w:rPr>
          <w:b/>
        </w:rPr>
      </w:pPr>
    </w:p>
    <w:p w:rsidR="00B4248E" w:rsidRPr="00B4248E" w:rsidRDefault="00B4248E" w:rsidP="00B4248E">
      <w:pPr>
        <w:ind w:left="709"/>
        <w:rPr>
          <w:b/>
        </w:rPr>
      </w:pP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8C6FB2" w:rsidRDefault="00E17A42" w:rsidP="00E17A42">
      <w:pPr>
        <w:rPr>
          <w:rFonts w:ascii="Times New Roman" w:hAnsi="Times New Roman" w:cs="Times New Roman"/>
          <w:color w:val="0070C0"/>
          <w:sz w:val="36"/>
          <w:szCs w:val="36"/>
        </w:rPr>
      </w:pPr>
      <w:r w:rsidRPr="00BA63A8">
        <w:rPr>
          <w:rFonts w:ascii="Times New Roman" w:hAnsi="Times New Roman" w:cs="Times New Roman"/>
          <w:color w:val="0070C0"/>
          <w:sz w:val="36"/>
          <w:szCs w:val="36"/>
        </w:rPr>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w:t>
      </w:r>
      <w:r w:rsidR="003C3D06" w:rsidRPr="00BA63A8">
        <w:rPr>
          <w:rFonts w:ascii="Times New Roman" w:hAnsi="Times New Roman" w:cs="Times New Roman"/>
          <w:color w:val="0070C0"/>
          <w:sz w:val="36"/>
          <w:szCs w:val="36"/>
        </w:rPr>
        <w:t xml:space="preserve">договора </w:t>
      </w:r>
    </w:p>
    <w:p w:rsidR="008C6FB2" w:rsidRPr="008C6FB2" w:rsidRDefault="008C6FB2" w:rsidP="008C6FB2">
      <w:pPr>
        <w:widowControl w:val="0"/>
        <w:shd w:val="clear" w:color="auto" w:fill="FFFFFF"/>
        <w:tabs>
          <w:tab w:val="left" w:pos="-180"/>
        </w:tabs>
        <w:autoSpaceDE w:val="0"/>
        <w:autoSpaceDN w:val="0"/>
        <w:adjustRightInd w:val="0"/>
        <w:spacing w:after="0" w:line="288" w:lineRule="auto"/>
        <w:jc w:val="center"/>
        <w:rPr>
          <w:rFonts w:ascii="Times New Roman" w:eastAsia="Times New Roman" w:hAnsi="Times New Roman" w:cs="Times New Roman"/>
          <w:b/>
          <w:lang w:eastAsia="ru-RU"/>
        </w:rPr>
      </w:pPr>
      <w:r w:rsidRPr="008C6FB2">
        <w:rPr>
          <w:rFonts w:ascii="Times New Roman" w:eastAsia="Times New Roman" w:hAnsi="Times New Roman" w:cs="Times New Roman"/>
          <w:b/>
          <w:lang w:eastAsia="ru-RU"/>
        </w:rPr>
        <w:t xml:space="preserve">ДОГОВОР № </w:t>
      </w:r>
    </w:p>
    <w:p w:rsidR="008C6FB2" w:rsidRPr="008C6FB2" w:rsidRDefault="008C6FB2" w:rsidP="008C6FB2">
      <w:pPr>
        <w:shd w:val="clear" w:color="auto" w:fill="FFFFFF"/>
        <w:tabs>
          <w:tab w:val="left" w:pos="360"/>
          <w:tab w:val="left" w:leader="underscore" w:pos="9509"/>
        </w:tabs>
        <w:spacing w:before="120" w:after="0" w:line="288" w:lineRule="auto"/>
        <w:jc w:val="center"/>
        <w:rPr>
          <w:rFonts w:ascii="Times New Roman" w:eastAsia="Times New Roman" w:hAnsi="Times New Roman" w:cs="Times New Roman"/>
          <w:b/>
          <w:lang w:eastAsia="ru-RU"/>
        </w:rPr>
      </w:pPr>
      <w:r w:rsidRPr="008C6FB2">
        <w:rPr>
          <w:rFonts w:ascii="Times New Roman" w:eastAsia="Times New Roman" w:hAnsi="Times New Roman" w:cs="Times New Roman"/>
          <w:b/>
          <w:color w:val="000000"/>
          <w:sz w:val="24"/>
          <w:szCs w:val="24"/>
          <w:lang w:eastAsia="ru-RU"/>
        </w:rPr>
        <w:t>на передачу сертификатов технической поддержки программного обеспечения и оборудования</w:t>
      </w:r>
    </w:p>
    <w:p w:rsidR="008C6FB2" w:rsidRPr="008C6FB2" w:rsidRDefault="008C6FB2" w:rsidP="008C6FB2">
      <w:pPr>
        <w:shd w:val="clear" w:color="auto" w:fill="FFFFFF"/>
        <w:tabs>
          <w:tab w:val="left" w:pos="360"/>
          <w:tab w:val="left" w:leader="underscore" w:pos="9509"/>
        </w:tabs>
        <w:spacing w:before="120" w:after="0" w:line="288" w:lineRule="auto"/>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г. Уфа                                                                                                                                 ___________2017г.                                                                                              </w:t>
      </w:r>
    </w:p>
    <w:p w:rsidR="008C6FB2" w:rsidRPr="008C6FB2" w:rsidRDefault="008C6FB2" w:rsidP="008C6FB2">
      <w:pPr>
        <w:keepNext/>
        <w:keepLines/>
        <w:shd w:val="clear" w:color="auto" w:fill="FFFFFF"/>
        <w:spacing w:before="350" w:after="0" w:line="240" w:lineRule="auto"/>
        <w:ind w:right="6" w:firstLine="567"/>
        <w:jc w:val="both"/>
        <w:rPr>
          <w:rFonts w:ascii="Times New Roman" w:eastAsia="Times New Roman" w:hAnsi="Times New Roman" w:cs="Times New Roman"/>
          <w:spacing w:val="4"/>
          <w:lang w:eastAsia="ru-RU"/>
        </w:rPr>
      </w:pPr>
      <w:r w:rsidRPr="008C6FB2">
        <w:rPr>
          <w:rFonts w:ascii="Times New Roman" w:eastAsia="Times New Roman" w:hAnsi="Times New Roman" w:cs="Times New Roman"/>
          <w:b/>
          <w:lang w:eastAsia="ru-RU"/>
        </w:rPr>
        <w:t>Публичное акционерное общество «Башинформсвязь» (ПАО «Башинформсвязь»),</w:t>
      </w:r>
      <w:r w:rsidRPr="008C6FB2">
        <w:rPr>
          <w:rFonts w:ascii="Times New Roman" w:eastAsia="Times New Roman" w:hAnsi="Times New Roman" w:cs="Times New Roman"/>
          <w:lang w:eastAsia="ru-RU"/>
        </w:rPr>
        <w:t xml:space="preserve"> именуемое в дальнейшем</w:t>
      </w:r>
      <w:r w:rsidRPr="008C6FB2">
        <w:rPr>
          <w:rFonts w:ascii="Times New Roman" w:eastAsia="Times New Roman" w:hAnsi="Times New Roman" w:cs="Times New Roman"/>
          <w:b/>
          <w:lang w:eastAsia="ru-RU"/>
        </w:rPr>
        <w:t xml:space="preserve"> «Заказчик», </w:t>
      </w:r>
      <w:r w:rsidRPr="008C6FB2">
        <w:rPr>
          <w:rFonts w:ascii="Times New Roman" w:eastAsia="Times New Roman" w:hAnsi="Times New Roman" w:cs="Times New Roman"/>
          <w:lang w:eastAsia="ru-RU"/>
        </w:rPr>
        <w:t>в лице генерального директора Долгоаршинных Марата Гайнулловича,</w:t>
      </w:r>
      <w:r w:rsidRPr="008C6FB2">
        <w:rPr>
          <w:rFonts w:ascii="Times New Roman" w:eastAsia="Times New Roman" w:hAnsi="Times New Roman" w:cs="Times New Roman"/>
          <w:bCs/>
          <w:lang w:eastAsia="ru-RU"/>
        </w:rPr>
        <w:t xml:space="preserve"> </w:t>
      </w:r>
      <w:r w:rsidRPr="008C6FB2">
        <w:rPr>
          <w:rFonts w:ascii="Times New Roman" w:eastAsia="Times New Roman" w:hAnsi="Times New Roman" w:cs="Times New Roman"/>
          <w:lang w:eastAsia="ru-RU"/>
        </w:rPr>
        <w:t xml:space="preserve">действующего на основании Устава, с одной стороны, и _______________________, именуемое в дальнейшем </w:t>
      </w:r>
      <w:r w:rsidRPr="008C6FB2">
        <w:rPr>
          <w:rFonts w:ascii="Times New Roman" w:eastAsia="Times New Roman" w:hAnsi="Times New Roman" w:cs="Times New Roman"/>
          <w:b/>
          <w:lang w:eastAsia="ru-RU"/>
        </w:rPr>
        <w:t>«Исполнитель»</w:t>
      </w:r>
      <w:r w:rsidRPr="008C6FB2">
        <w:rPr>
          <w:rFonts w:ascii="Times New Roman" w:eastAsia="Times New Roman" w:hAnsi="Times New Roman" w:cs="Times New Roman"/>
          <w:lang w:eastAsia="ru-RU"/>
        </w:rPr>
        <w:t xml:space="preserve">, в лице_________________________________, действующего на основании___________________, с другой стороны, именуемые далее совместно </w:t>
      </w:r>
      <w:r w:rsidRPr="008C6FB2">
        <w:rPr>
          <w:rFonts w:ascii="Times New Roman" w:eastAsia="Times New Roman" w:hAnsi="Times New Roman" w:cs="Times New Roman"/>
          <w:b/>
          <w:lang w:eastAsia="ru-RU"/>
        </w:rPr>
        <w:t>«Стороны»</w:t>
      </w:r>
      <w:r w:rsidRPr="008C6FB2">
        <w:rPr>
          <w:rFonts w:ascii="Times New Roman" w:eastAsia="Times New Roman" w:hAnsi="Times New Roman" w:cs="Times New Roman"/>
          <w:spacing w:val="4"/>
          <w:lang w:eastAsia="ru-RU"/>
        </w:rPr>
        <w:t>, заключили настоящий договор, далее «Договор», о нижеследующем:</w:t>
      </w:r>
    </w:p>
    <w:p w:rsidR="008C6FB2" w:rsidRPr="008C6FB2" w:rsidRDefault="008C6FB2" w:rsidP="008C6FB2">
      <w:pPr>
        <w:numPr>
          <w:ilvl w:val="0"/>
          <w:numId w:val="38"/>
        </w:numPr>
        <w:shd w:val="clear" w:color="auto" w:fill="FFFFFF"/>
        <w:spacing w:before="120" w:after="0" w:line="240" w:lineRule="auto"/>
        <w:ind w:left="0" w:firstLine="567"/>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ОПРЕДЕЛЕНИЕ ТЕРМИНОВ</w:t>
      </w:r>
    </w:p>
    <w:p w:rsidR="008C6FB2" w:rsidRPr="008C6FB2" w:rsidRDefault="008C6FB2" w:rsidP="008C6FB2">
      <w:pPr>
        <w:numPr>
          <w:ilvl w:val="1"/>
          <w:numId w:val="37"/>
        </w:numPr>
        <w:shd w:val="clear" w:color="auto" w:fill="FFFFFF"/>
        <w:tabs>
          <w:tab w:val="num" w:pos="720"/>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Используемые в Договоре термины означают: </w:t>
      </w:r>
    </w:p>
    <w:p w:rsidR="008C6FB2" w:rsidRPr="008C6FB2" w:rsidRDefault="008C6FB2" w:rsidP="008C6FB2">
      <w:pPr>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«Правообладатель» - лицо, которому принадлежит либо исключительное право на программы в полном объеме, либо право использования программного обеспечения в таком объеме, который необходим, чтобы предоставить Заказчику право использования на условиях настоящего договора. </w:t>
      </w:r>
    </w:p>
    <w:p w:rsidR="008C6FB2" w:rsidRPr="008C6FB2" w:rsidRDefault="008C6FB2" w:rsidP="008C6FB2">
      <w:pPr>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«Техническая поддержка» – комплекс услуг, оказываемых компаниями-производителями программного обеспечения, либо их полномочными представителями (партнерами) на основании Сертификата на техническую поддержку, и направленных на поддержание работоспособности программного обеспечения и оборудования в течение фиксированного периода времени.</w:t>
      </w:r>
    </w:p>
    <w:p w:rsidR="008C6FB2" w:rsidRPr="008C6FB2" w:rsidRDefault="008C6FB2" w:rsidP="008C6FB2">
      <w:pPr>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«ПО» - программное обеспечение право на использование которого принадлежит Заказчику. </w:t>
      </w:r>
    </w:p>
    <w:p w:rsidR="008C6FB2" w:rsidRPr="008C6FB2" w:rsidRDefault="008C6FB2" w:rsidP="008C6FB2">
      <w:pPr>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«Сертификат на Техническую поддержку», «Сертификат» - документ, подтверждающий оплату Заказчиком услуг по Технической поддержке в согласованный период действия и в объеме, предусмотренном перечнем услуг по Технической поддержке от производителя ПО.</w:t>
      </w:r>
    </w:p>
    <w:p w:rsidR="008C6FB2" w:rsidRPr="008C6FB2" w:rsidRDefault="008C6FB2" w:rsidP="008C6FB2">
      <w:pPr>
        <w:numPr>
          <w:ilvl w:val="0"/>
          <w:numId w:val="38"/>
        </w:numPr>
        <w:shd w:val="clear" w:color="auto" w:fill="FFFFFF"/>
        <w:spacing w:before="120" w:after="0" w:line="240" w:lineRule="auto"/>
        <w:ind w:left="0" w:firstLine="567"/>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ПРЕДМЕТ ДОГОВОРА</w:t>
      </w:r>
    </w:p>
    <w:p w:rsidR="008C6FB2" w:rsidRPr="008C6FB2" w:rsidRDefault="008C6FB2" w:rsidP="008C6FB2">
      <w:pPr>
        <w:numPr>
          <w:ilvl w:val="1"/>
          <w:numId w:val="41"/>
        </w:numPr>
        <w:shd w:val="clear" w:color="auto" w:fill="FFFFFF"/>
        <w:tabs>
          <w:tab w:val="left" w:pos="720"/>
          <w:tab w:val="left" w:pos="1589"/>
        </w:tabs>
        <w:spacing w:before="120" w:after="0" w:line="240" w:lineRule="auto"/>
        <w:ind w:left="0" w:firstLine="709"/>
        <w:jc w:val="both"/>
        <w:rPr>
          <w:rFonts w:ascii="Times New Roman" w:eastAsia="Times New Roman" w:hAnsi="Times New Roman" w:cs="Times New Roman"/>
          <w:lang w:eastAsia="ru-RU"/>
        </w:rPr>
      </w:pPr>
      <w:r w:rsidRPr="008C6FB2">
        <w:rPr>
          <w:rFonts w:ascii="Times New Roman" w:eastAsia="Times New Roman" w:hAnsi="Times New Roman" w:cs="Times New Roman"/>
          <w:bCs/>
          <w:lang w:eastAsia="ru-RU"/>
        </w:rPr>
        <w:t xml:space="preserve">Исполнитель обязуется передать Заказчику </w:t>
      </w:r>
      <w:r w:rsidRPr="008C6FB2">
        <w:rPr>
          <w:rFonts w:ascii="Times New Roman" w:eastAsia="Times New Roman" w:hAnsi="Times New Roman" w:cs="Times New Roman"/>
          <w:b/>
          <w:bCs/>
          <w:lang w:eastAsia="ru-RU"/>
        </w:rPr>
        <w:t xml:space="preserve">Сертификаты </w:t>
      </w:r>
      <w:r w:rsidRPr="008C6FB2">
        <w:rPr>
          <w:rFonts w:ascii="Times New Roman" w:eastAsia="Times New Roman" w:hAnsi="Times New Roman" w:cs="Times New Roman"/>
          <w:b/>
          <w:lang w:eastAsia="ru-RU"/>
        </w:rPr>
        <w:t xml:space="preserve">технической поддержки, которые предоставляют право Заказчику получать услуги технической поддержки </w:t>
      </w:r>
      <w:r w:rsidRPr="008C6FB2">
        <w:rPr>
          <w:rFonts w:ascii="Times New Roman" w:eastAsia="Times New Roman" w:hAnsi="Times New Roman" w:cs="Times New Roman"/>
          <w:b/>
          <w:lang w:val="en-US" w:eastAsia="ru-RU"/>
        </w:rPr>
        <w:t>Cisco</w:t>
      </w:r>
      <w:r w:rsidRPr="008C6FB2">
        <w:rPr>
          <w:rFonts w:ascii="Times New Roman" w:eastAsia="Times New Roman" w:hAnsi="Times New Roman" w:cs="Times New Roman"/>
          <w:lang w:eastAsia="ru-RU"/>
        </w:rPr>
        <w:t xml:space="preserve"> </w:t>
      </w:r>
      <w:r w:rsidRPr="008C6FB2">
        <w:rPr>
          <w:rFonts w:ascii="Times New Roman" w:eastAsia="Times New Roman" w:hAnsi="Times New Roman" w:cs="Times New Roman"/>
          <w:b/>
          <w:lang w:eastAsia="ru-RU"/>
        </w:rPr>
        <w:t>в течение одного года (далее – Сертификат технической поддержки)</w:t>
      </w:r>
      <w:r w:rsidRPr="008C6FB2">
        <w:rPr>
          <w:rFonts w:ascii="Times New Roman" w:eastAsia="Times New Roman" w:hAnsi="Times New Roman" w:cs="Times New Roman"/>
          <w:bCs/>
          <w:lang w:eastAsia="ru-RU"/>
        </w:rPr>
        <w:t>, в</w:t>
      </w:r>
      <w:r w:rsidRPr="008C6FB2">
        <w:rPr>
          <w:rFonts w:ascii="Times New Roman" w:eastAsia="Times New Roman" w:hAnsi="Times New Roman" w:cs="Times New Roman"/>
          <w:lang w:eastAsia="ru-RU"/>
        </w:rPr>
        <w:t xml:space="preserve"> соответствии с Приложением № 1 к Договору (Спецификация)</w:t>
      </w:r>
      <w:r w:rsidRPr="008C6FB2">
        <w:rPr>
          <w:rFonts w:ascii="Times New Roman" w:eastAsia="Times New Roman" w:hAnsi="Times New Roman" w:cs="Times New Roman"/>
          <w:bCs/>
          <w:lang w:eastAsia="ru-RU"/>
        </w:rPr>
        <w:t>, а Заказчик обязуется принять и оплатить полученные Сертификаты.</w:t>
      </w:r>
    </w:p>
    <w:p w:rsidR="008C6FB2" w:rsidRPr="008C6FB2" w:rsidRDefault="008C6FB2" w:rsidP="008C6FB2">
      <w:pPr>
        <w:shd w:val="clear" w:color="auto" w:fill="FFFFFF"/>
        <w:tabs>
          <w:tab w:val="left" w:pos="720"/>
          <w:tab w:val="left" w:pos="1589"/>
        </w:tabs>
        <w:spacing w:before="120" w:after="0" w:line="240" w:lineRule="auto"/>
        <w:ind w:left="709"/>
        <w:jc w:val="both"/>
        <w:rPr>
          <w:rFonts w:ascii="Times New Roman" w:eastAsia="Times New Roman" w:hAnsi="Times New Roman" w:cs="Times New Roman"/>
          <w:lang w:eastAsia="ru-RU"/>
        </w:rPr>
      </w:pPr>
      <w:r w:rsidRPr="008C6FB2">
        <w:rPr>
          <w:rFonts w:ascii="Times New Roman" w:eastAsia="Times New Roman" w:hAnsi="Times New Roman" w:cs="Times New Roman"/>
          <w:bCs/>
          <w:lang w:eastAsia="ru-RU"/>
        </w:rPr>
        <w:t xml:space="preserve">2.2.  Место передачи Сертификатов: </w:t>
      </w:r>
      <w:r w:rsidRPr="008C6FB2">
        <w:rPr>
          <w:rFonts w:ascii="Times New Roman" w:eastAsia="Times New Roman" w:hAnsi="Times New Roman" w:cs="Times New Roman"/>
          <w:lang w:eastAsia="ru-RU"/>
        </w:rPr>
        <w:t>г. Уфа, ул. Ленина 30.</w:t>
      </w:r>
    </w:p>
    <w:p w:rsidR="008C6FB2" w:rsidRPr="008C6FB2" w:rsidRDefault="008C6FB2" w:rsidP="008C6FB2">
      <w:pPr>
        <w:suppressAutoHyphens/>
        <w:spacing w:after="120" w:line="240" w:lineRule="auto"/>
        <w:ind w:left="360"/>
        <w:jc w:val="both"/>
        <w:rPr>
          <w:rFonts w:ascii="Arial" w:eastAsia="Times New Roman" w:hAnsi="Arial" w:cs="Arial"/>
          <w:lang w:eastAsia="ar-SA"/>
        </w:rPr>
      </w:pPr>
      <w:r w:rsidRPr="008C6FB2">
        <w:rPr>
          <w:rFonts w:ascii="Times New Roman" w:eastAsia="Times New Roman" w:hAnsi="Times New Roman" w:cs="Times New Roman"/>
          <w:lang w:eastAsia="ar-SA"/>
        </w:rPr>
        <w:t xml:space="preserve">      2.3.  Исполнитель обязан одновременно с сертификатами направить Заказчику следующие документы: сертификаты расширенной гарантии Cisco по программе Smart</w:t>
      </w:r>
      <w:r w:rsidRPr="008C6FB2">
        <w:rPr>
          <w:rFonts w:ascii="Times New Roman" w:eastAsia="Times New Roman" w:hAnsi="Times New Roman" w:cs="Times New Roman"/>
          <w:lang w:val="en-US" w:eastAsia="ar-SA"/>
        </w:rPr>
        <w:t>Net</w:t>
      </w:r>
      <w:r w:rsidRPr="008C6FB2">
        <w:rPr>
          <w:rFonts w:ascii="Times New Roman" w:eastAsia="Times New Roman" w:hAnsi="Times New Roman" w:cs="Times New Roman"/>
          <w:lang w:eastAsia="ar-SA"/>
        </w:rPr>
        <w:t xml:space="preserve"> 8X5XNBD с указанием номеров сервисных контрактов с производителем; перечень сертификатов с указанием количества и состава оборудования (Product ID)</w:t>
      </w:r>
      <w:r w:rsidRPr="008C6FB2">
        <w:rPr>
          <w:rFonts w:ascii="Times New Roman" w:eastAsia="Times New Roman" w:hAnsi="Times New Roman" w:cs="Times New Roman"/>
        </w:rPr>
        <w:t>.</w:t>
      </w:r>
    </w:p>
    <w:p w:rsidR="008C6FB2" w:rsidRPr="008C6FB2" w:rsidRDefault="008C6FB2" w:rsidP="008C6FB2">
      <w:pPr>
        <w:shd w:val="clear" w:color="auto" w:fill="FFFFFF"/>
        <w:tabs>
          <w:tab w:val="left" w:pos="720"/>
          <w:tab w:val="left" w:pos="1589"/>
        </w:tabs>
        <w:spacing w:before="120" w:after="0" w:line="240" w:lineRule="auto"/>
        <w:ind w:left="709"/>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2.4. Исполнитель гарантирует Заказчику предоставление технической поддержки программного обеспчения в течение срока действия Сертификатов.</w:t>
      </w:r>
    </w:p>
    <w:p w:rsidR="008C6FB2" w:rsidRPr="008C6FB2" w:rsidRDefault="008C6FB2" w:rsidP="008C6FB2">
      <w:pPr>
        <w:numPr>
          <w:ilvl w:val="0"/>
          <w:numId w:val="38"/>
        </w:numPr>
        <w:shd w:val="clear" w:color="auto" w:fill="FFFFFF"/>
        <w:spacing w:before="120" w:after="0" w:line="240" w:lineRule="auto"/>
        <w:ind w:left="0" w:firstLine="567"/>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СРОК ИСПОЛНЕНИЯ ОБЯЗАТЕЛЬСТВ</w:t>
      </w:r>
    </w:p>
    <w:p w:rsidR="008C6FB2" w:rsidRPr="008C6FB2" w:rsidRDefault="008C6FB2" w:rsidP="008C6FB2">
      <w:pPr>
        <w:tabs>
          <w:tab w:val="left" w:pos="567"/>
          <w:tab w:val="left" w:pos="1134"/>
        </w:tabs>
        <w:spacing w:after="0" w:line="276" w:lineRule="auto"/>
        <w:ind w:firstLine="709"/>
        <w:contextualSpacing/>
        <w:jc w:val="both"/>
        <w:rPr>
          <w:rFonts w:ascii="Times New Roman" w:eastAsia="Times New Roman" w:hAnsi="Times New Roman" w:cs="Times New Roman"/>
          <w:lang w:eastAsia="ru-RU"/>
        </w:rPr>
      </w:pPr>
      <w:r w:rsidRPr="008C6FB2">
        <w:rPr>
          <w:rFonts w:ascii="Times New Roman" w:eastAsia="Times New Roman" w:hAnsi="Times New Roman" w:cs="Times New Roman"/>
          <w:sz w:val="26"/>
          <w:szCs w:val="26"/>
          <w:lang w:eastAsia="ru-RU"/>
        </w:rPr>
        <w:t xml:space="preserve">3.1 </w:t>
      </w:r>
      <w:r w:rsidRPr="008C6FB2">
        <w:rPr>
          <w:rFonts w:ascii="Times New Roman" w:eastAsia="Times New Roman" w:hAnsi="Times New Roman" w:cs="Times New Roman"/>
          <w:lang w:eastAsia="ru-RU"/>
        </w:rPr>
        <w:t xml:space="preserve">Передача </w:t>
      </w:r>
      <w:r w:rsidRPr="008C6FB2">
        <w:rPr>
          <w:rFonts w:ascii="Times New Roman" w:eastAsia="Times New Roman" w:hAnsi="Times New Roman" w:cs="Times New Roman"/>
          <w:lang w:val="en-US" w:eastAsia="ru-RU"/>
        </w:rPr>
        <w:t>C</w:t>
      </w:r>
      <w:r w:rsidRPr="008C6FB2">
        <w:rPr>
          <w:rFonts w:ascii="Times New Roman" w:eastAsia="Times New Roman" w:hAnsi="Times New Roman" w:cs="Times New Roman"/>
          <w:lang w:eastAsia="ru-RU"/>
        </w:rPr>
        <w:t xml:space="preserve">ертификатов </w:t>
      </w:r>
      <w:r w:rsidRPr="008C6FB2">
        <w:rPr>
          <w:rFonts w:ascii="Times New Roman" w:eastAsia="MS Mincho" w:hAnsi="Times New Roman" w:cs="Times New Roman"/>
          <w:lang w:eastAsia="ru-RU"/>
        </w:rPr>
        <w:t xml:space="preserve">осуществляется </w:t>
      </w:r>
      <w:r w:rsidRPr="008C6FB2">
        <w:rPr>
          <w:rFonts w:ascii="Times New Roman" w:eastAsia="Times New Roman" w:hAnsi="Times New Roman" w:cs="Times New Roman"/>
          <w:lang w:eastAsia="ru-RU"/>
        </w:rPr>
        <w:t>не позднее 14 (четырнадцати) календарных дней</w:t>
      </w:r>
      <w:r w:rsidRPr="008C6FB2">
        <w:rPr>
          <w:rFonts w:ascii="Times New Roman" w:eastAsia="MS Mincho" w:hAnsi="Times New Roman" w:cs="Times New Roman"/>
          <w:lang w:eastAsia="ru-RU"/>
        </w:rPr>
        <w:t xml:space="preserve"> с даты подписания Сторонами Договора. </w:t>
      </w:r>
      <w:r w:rsidRPr="008C6FB2">
        <w:rPr>
          <w:rFonts w:ascii="Times New Roman" w:eastAsia="Times New Roman" w:hAnsi="Times New Roman" w:cs="Times New Roman"/>
          <w:lang w:eastAsia="ru-RU"/>
        </w:rPr>
        <w:t xml:space="preserve">Срок действия Сертификатов – в течение 1 года с момента передачи сертификатов. </w:t>
      </w:r>
    </w:p>
    <w:p w:rsidR="008C6FB2" w:rsidRPr="008C6FB2" w:rsidRDefault="008C6FB2" w:rsidP="008C6FB2">
      <w:pPr>
        <w:tabs>
          <w:tab w:val="left" w:pos="567"/>
          <w:tab w:val="left" w:pos="1134"/>
        </w:tabs>
        <w:spacing w:after="0" w:line="276" w:lineRule="auto"/>
        <w:ind w:firstLine="709"/>
        <w:contextualSpacing/>
        <w:jc w:val="center"/>
        <w:rPr>
          <w:rFonts w:ascii="Times New Roman" w:eastAsia="Times New Roman" w:hAnsi="Times New Roman" w:cs="Times New Roman"/>
          <w:b/>
          <w:bCs/>
          <w:lang w:eastAsia="ru-RU"/>
        </w:rPr>
      </w:pPr>
      <w:r w:rsidRPr="008C6FB2">
        <w:rPr>
          <w:rFonts w:ascii="Times New Roman" w:eastAsia="Times New Roman" w:hAnsi="Times New Roman" w:cs="Times New Roman"/>
          <w:lang w:eastAsia="ru-RU"/>
        </w:rPr>
        <w:t xml:space="preserve">4. </w:t>
      </w:r>
      <w:r w:rsidRPr="008C6FB2">
        <w:rPr>
          <w:rFonts w:ascii="Times New Roman" w:eastAsia="Times New Roman" w:hAnsi="Times New Roman" w:cs="Times New Roman"/>
          <w:b/>
          <w:bCs/>
          <w:lang w:eastAsia="ru-RU"/>
        </w:rPr>
        <w:t>ЦЕНА ДОГОВОРА И УСЛОВИЯ ОПЛАТЫ</w:t>
      </w:r>
    </w:p>
    <w:p w:rsidR="008C6FB2" w:rsidRPr="008C6FB2" w:rsidRDefault="008C6FB2" w:rsidP="008C6FB2">
      <w:pPr>
        <w:numPr>
          <w:ilvl w:val="1"/>
          <w:numId w:val="39"/>
        </w:numPr>
        <w:tabs>
          <w:tab w:val="num" w:pos="0"/>
        </w:tabs>
        <w:spacing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Цена Договора, включая стоимость Сертификатов, составляет </w:t>
      </w:r>
      <w:r w:rsidRPr="008C6FB2">
        <w:rPr>
          <w:rFonts w:ascii="Times New Roman" w:eastAsia="Times New Roman" w:hAnsi="Times New Roman" w:cs="Times New Roman"/>
          <w:b/>
          <w:lang w:eastAsia="ru-RU"/>
        </w:rPr>
        <w:t xml:space="preserve">______________,__ </w:t>
      </w:r>
      <w:r w:rsidRPr="008C6FB2">
        <w:rPr>
          <w:rFonts w:ascii="Times New Roman" w:eastAsia="Times New Roman" w:hAnsi="Times New Roman" w:cs="Times New Roman"/>
          <w:lang w:eastAsia="ru-RU"/>
        </w:rPr>
        <w:t xml:space="preserve"> руб.  (______________руб. __ коп.) в т.ч. НДС 18% - ______________,__ руб. (______________ руб.__ коп.).</w:t>
      </w:r>
    </w:p>
    <w:p w:rsidR="008C6FB2" w:rsidRPr="008C6FB2" w:rsidRDefault="008C6FB2" w:rsidP="008C6FB2">
      <w:pPr>
        <w:shd w:val="clear" w:color="auto" w:fill="FFFFFF"/>
        <w:tabs>
          <w:tab w:val="left" w:pos="0"/>
        </w:tabs>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4.2. Оплата по Договору производится Заказчиком в размере 100 (сто) % цены Договора, в том числе НДС 18 %, указанной в п.4.1. Договора, в течение </w:t>
      </w:r>
      <w:r w:rsidR="0089014B">
        <w:rPr>
          <w:rFonts w:ascii="Times New Roman" w:eastAsia="Times New Roman" w:hAnsi="Times New Roman" w:cs="Times New Roman"/>
          <w:lang w:eastAsia="ru-RU"/>
        </w:rPr>
        <w:t>___</w:t>
      </w:r>
      <w:r w:rsidRPr="008C6FB2">
        <w:rPr>
          <w:rFonts w:ascii="Times New Roman" w:eastAsia="Times New Roman" w:hAnsi="Times New Roman" w:cs="Times New Roman"/>
          <w:lang w:eastAsia="ru-RU"/>
        </w:rPr>
        <w:t xml:space="preserve"> (</w:t>
      </w:r>
      <w:r w:rsidR="0089014B">
        <w:rPr>
          <w:rFonts w:ascii="Times New Roman" w:eastAsia="Times New Roman" w:hAnsi="Times New Roman" w:cs="Times New Roman"/>
          <w:lang w:eastAsia="ru-RU"/>
        </w:rPr>
        <w:t>________</w:t>
      </w:r>
      <w:r w:rsidRPr="008C6FB2">
        <w:rPr>
          <w:rFonts w:ascii="Times New Roman" w:eastAsia="Times New Roman" w:hAnsi="Times New Roman" w:cs="Times New Roman"/>
          <w:lang w:eastAsia="ru-RU"/>
        </w:rPr>
        <w:t xml:space="preserve">) календарных </w:t>
      </w:r>
      <w:r w:rsidR="00D65C76">
        <w:rPr>
          <w:rFonts w:ascii="Times New Roman" w:eastAsia="Times New Roman" w:hAnsi="Times New Roman" w:cs="Times New Roman"/>
          <w:lang w:eastAsia="ru-RU"/>
        </w:rPr>
        <w:t>дней с даты получения оригинала с</w:t>
      </w:r>
      <w:r w:rsidRPr="008C6FB2">
        <w:rPr>
          <w:rFonts w:ascii="Times New Roman" w:eastAsia="Times New Roman" w:hAnsi="Times New Roman" w:cs="Times New Roman"/>
          <w:lang w:eastAsia="ru-RU"/>
        </w:rPr>
        <w:t>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p>
    <w:p w:rsidR="008C6FB2" w:rsidRPr="008C6FB2" w:rsidRDefault="008C6FB2" w:rsidP="008C6FB2">
      <w:pPr>
        <w:shd w:val="clear" w:color="auto" w:fill="FFFFFF"/>
        <w:tabs>
          <w:tab w:val="left" w:pos="0"/>
          <w:tab w:val="left" w:pos="1134"/>
        </w:tabs>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4.3. Обязательство Заказчика по оплате считается выполенным в полном объеме с даты списания соответствующих денежных средств с расчетного счета Заказчика.</w:t>
      </w:r>
    </w:p>
    <w:p w:rsidR="008C6FB2" w:rsidRPr="008C6FB2" w:rsidRDefault="008C6FB2" w:rsidP="008C6FB2">
      <w:pPr>
        <w:shd w:val="clear" w:color="auto" w:fill="FFFFFF"/>
        <w:tabs>
          <w:tab w:val="left" w:pos="0"/>
          <w:tab w:val="left" w:pos="567"/>
        </w:tabs>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4.4. В течение 5 (пяти) рабочих дней со дня заключения настоящего Договора Исполнитель обязан направить Заказчику:</w:t>
      </w:r>
    </w:p>
    <w:p w:rsidR="008C6FB2" w:rsidRPr="008C6FB2" w:rsidRDefault="008C6FB2" w:rsidP="008C6FB2">
      <w:pPr>
        <w:shd w:val="clear" w:color="auto" w:fill="FFFFFF"/>
        <w:tabs>
          <w:tab w:val="left" w:pos="0"/>
          <w:tab w:val="left" w:pos="567"/>
        </w:tabs>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образцы подписей лиц, которые будут подписывать выставляемые в адрес Заказчика счета-фактуры;</w:t>
      </w:r>
    </w:p>
    <w:p w:rsidR="008C6FB2" w:rsidRPr="008C6FB2" w:rsidRDefault="008C6FB2" w:rsidP="008C6FB2">
      <w:pPr>
        <w:shd w:val="clear" w:color="auto" w:fill="FFFFFF"/>
        <w:tabs>
          <w:tab w:val="left" w:pos="0"/>
          <w:tab w:val="left" w:pos="567"/>
        </w:tabs>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C6FB2" w:rsidRPr="008C6FB2" w:rsidRDefault="008C6FB2" w:rsidP="008C6FB2">
      <w:pPr>
        <w:shd w:val="clear" w:color="auto" w:fill="FFFFFF"/>
        <w:tabs>
          <w:tab w:val="left" w:pos="0"/>
          <w:tab w:val="left" w:pos="567"/>
        </w:tabs>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4.5. 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C6FB2" w:rsidRPr="008C6FB2" w:rsidRDefault="008C6FB2" w:rsidP="008C6FB2">
      <w:pPr>
        <w:shd w:val="clear" w:color="auto" w:fill="FFFFFF"/>
        <w:tabs>
          <w:tab w:val="left" w:pos="0"/>
          <w:tab w:val="left" w:pos="567"/>
        </w:tabs>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4.6. Исполнитель не вправе требовать выплаты процентов на сумму долга в соответствии со ст. 317.1 Гражданского кодекса РФ.</w:t>
      </w:r>
    </w:p>
    <w:p w:rsidR="008C6FB2" w:rsidRPr="008C6FB2" w:rsidRDefault="008C6FB2" w:rsidP="008C6FB2">
      <w:pPr>
        <w:shd w:val="clear" w:color="auto" w:fill="FFFFFF"/>
        <w:tabs>
          <w:tab w:val="left" w:pos="0"/>
          <w:tab w:val="left" w:pos="1134"/>
        </w:tabs>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4.7 Счета-фактуры выставляются Исполнителем в соответствии с законодательством Российской Федерации</w:t>
      </w:r>
    </w:p>
    <w:p w:rsidR="008C6FB2" w:rsidRPr="008C6FB2" w:rsidRDefault="008C6FB2" w:rsidP="008C6FB2">
      <w:pPr>
        <w:numPr>
          <w:ilvl w:val="0"/>
          <w:numId w:val="39"/>
        </w:numPr>
        <w:spacing w:before="120" w:after="0" w:line="360" w:lineRule="auto"/>
        <w:ind w:left="0" w:firstLine="567"/>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ПОРЯДОК ИСПОЛНЕНИЯ ДОГОВОРА</w:t>
      </w:r>
    </w:p>
    <w:p w:rsidR="008C6FB2" w:rsidRPr="008C6FB2" w:rsidRDefault="008C6FB2" w:rsidP="008C6FB2">
      <w:pPr>
        <w:numPr>
          <w:ilvl w:val="1"/>
          <w:numId w:val="39"/>
        </w:numPr>
        <w:shd w:val="clear" w:color="auto" w:fill="FFFFFF"/>
        <w:tabs>
          <w:tab w:val="num" w:pos="993"/>
        </w:tabs>
        <w:spacing w:before="120" w:after="0" w:line="240" w:lineRule="auto"/>
        <w:ind w:left="0" w:firstLine="567"/>
        <w:jc w:val="both"/>
        <w:rPr>
          <w:rFonts w:ascii="Times New Roman" w:eastAsia="Times New Roman" w:hAnsi="Times New Roman" w:cs="Times New Roman"/>
          <w:b/>
          <w:lang w:eastAsia="ru-RU"/>
        </w:rPr>
      </w:pPr>
      <w:r w:rsidRPr="008C6FB2">
        <w:rPr>
          <w:rFonts w:ascii="Times New Roman" w:eastAsia="Times New Roman" w:hAnsi="Times New Roman" w:cs="Times New Roman"/>
          <w:lang w:eastAsia="ru-RU"/>
        </w:rPr>
        <w:t xml:space="preserve">Исполнитель обязуется передать Заказчику по Акту приема-передачи Сертификаты на оказание Технической поддержки (Приложение № 4 к Договору), в Месте передачи, определенном в п.2.1. Договора. </w:t>
      </w:r>
      <w:r w:rsidRPr="008C6FB2">
        <w:rPr>
          <w:rFonts w:ascii="Times New Roman" w:eastAsia="Times New Roman" w:hAnsi="Times New Roman" w:cs="Times New Roman"/>
          <w:b/>
          <w:lang w:eastAsia="ru-RU"/>
        </w:rPr>
        <w:t>.</w:t>
      </w:r>
    </w:p>
    <w:p w:rsidR="008C6FB2" w:rsidRPr="008C6FB2" w:rsidRDefault="008C6FB2" w:rsidP="008C6FB2">
      <w:pPr>
        <w:numPr>
          <w:ilvl w:val="1"/>
          <w:numId w:val="39"/>
        </w:numPr>
        <w:shd w:val="clear" w:color="auto" w:fill="FFFFFF"/>
        <w:tabs>
          <w:tab w:val="num" w:pos="993"/>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Сертификаты предаются на бумажных носителях и в электронном виде (формат*.pdf) по средствам электронных каналов передачи данных на электронный адрес:</w:t>
      </w:r>
      <w:r w:rsidRPr="008C6FB2">
        <w:rPr>
          <w:rFonts w:ascii="Calibri" w:eastAsia="Times New Roman" w:hAnsi="Calibri" w:cs="Times New Roman"/>
          <w:color w:val="000000"/>
          <w:sz w:val="26"/>
          <w:szCs w:val="26"/>
          <w:lang w:eastAsia="ru-RU"/>
        </w:rPr>
        <w:t xml:space="preserve"> ОES@bashtel.ru</w:t>
      </w:r>
    </w:p>
    <w:p w:rsidR="008C6FB2" w:rsidRPr="008C6FB2" w:rsidRDefault="008C6FB2" w:rsidP="008C6FB2">
      <w:pPr>
        <w:numPr>
          <w:ilvl w:val="1"/>
          <w:numId w:val="39"/>
        </w:numPr>
        <w:shd w:val="clear" w:color="auto" w:fill="FFFFFF"/>
        <w:tabs>
          <w:tab w:val="num" w:pos="993"/>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Датой выполнения обязательств Исполнителем по Договору считается дата подписания Акта приема-передачи Сертификатов на оказание Технической поддержки, который подписывается в день фактической передачи Сертификатов.</w:t>
      </w:r>
    </w:p>
    <w:p w:rsidR="008C6FB2" w:rsidRPr="008C6FB2" w:rsidRDefault="008C6FB2" w:rsidP="008C6FB2">
      <w:pPr>
        <w:numPr>
          <w:ilvl w:val="1"/>
          <w:numId w:val="39"/>
        </w:numPr>
        <w:shd w:val="clear" w:color="auto" w:fill="FFFFFF"/>
        <w:tabs>
          <w:tab w:val="num" w:pos="993"/>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При наличии претензий Заказчик письменно уведомляет об этом Исполнителя.</w:t>
      </w:r>
    </w:p>
    <w:p w:rsidR="008C6FB2" w:rsidRPr="008C6FB2" w:rsidRDefault="008C6FB2" w:rsidP="008C6FB2">
      <w:pPr>
        <w:shd w:val="clear" w:color="auto" w:fill="FFFFFF"/>
        <w:spacing w:before="120" w:after="0" w:line="240" w:lineRule="auto"/>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6. РЕЗУЛЬТАТЫ ИНТЕЛЛЕКТУАЛЬНОЙ ДЕЯТЕЛЬНОСТИ</w:t>
      </w:r>
    </w:p>
    <w:p w:rsidR="008C6FB2" w:rsidRPr="008C6FB2" w:rsidRDefault="008C6FB2" w:rsidP="008C6FB2">
      <w:pPr>
        <w:numPr>
          <w:ilvl w:val="1"/>
          <w:numId w:val="44"/>
        </w:numPr>
        <w:shd w:val="clear" w:color="auto" w:fill="FFFFFF"/>
        <w:tabs>
          <w:tab w:val="left" w:pos="993"/>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Исполнитель гарантирует, что исполнение его обязательств по Договору производится без нарушения прав третьих лиц.</w:t>
      </w:r>
    </w:p>
    <w:p w:rsidR="008C6FB2" w:rsidRPr="008C6FB2" w:rsidRDefault="008C6FB2" w:rsidP="008C6FB2">
      <w:pPr>
        <w:numPr>
          <w:ilvl w:val="1"/>
          <w:numId w:val="44"/>
        </w:numPr>
        <w:shd w:val="clear" w:color="auto" w:fill="FFFFFF"/>
        <w:tabs>
          <w:tab w:val="left" w:pos="567"/>
          <w:tab w:val="left" w:pos="851"/>
          <w:tab w:val="left" w:pos="993"/>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 Исполнитель заверяет Заказчика в том, что и передача Сертификатов на условиях настоящего Договора не нарушает как имущественные, так и личные неимущественные права третьих лиц. Совершение платежа Заказчиком за Техническую поддержку ПО подтверждается наличием у него Сертификата на Техническую поддержку ПО.</w:t>
      </w:r>
    </w:p>
    <w:p w:rsidR="008C6FB2" w:rsidRPr="008C6FB2" w:rsidRDefault="008C6FB2" w:rsidP="008C6FB2">
      <w:pPr>
        <w:numPr>
          <w:ilvl w:val="1"/>
          <w:numId w:val="44"/>
        </w:numPr>
        <w:shd w:val="clear" w:color="auto" w:fill="FFFFFF"/>
        <w:tabs>
          <w:tab w:val="left" w:pos="709"/>
          <w:tab w:val="left" w:pos="851"/>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 Условия предоставления Технической поддержки устанавливаются компанией-производителем ПО (Правообладателем) и определены в Приложении №3 к настоящему Договору.</w:t>
      </w:r>
    </w:p>
    <w:p w:rsidR="008C6FB2" w:rsidRPr="008C6FB2" w:rsidRDefault="008C6FB2" w:rsidP="008C6FB2">
      <w:pPr>
        <w:numPr>
          <w:ilvl w:val="1"/>
          <w:numId w:val="44"/>
        </w:numPr>
        <w:shd w:val="clear" w:color="auto" w:fill="FFFFFF"/>
        <w:tabs>
          <w:tab w:val="left" w:pos="709"/>
          <w:tab w:val="left" w:pos="851"/>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 Исполнитель подтверждает соблюдение законодательства, регулирующего права на результаты интеллектуальной деятельности и средства индивидуализации об охране авторских и иных прав на объекты интеллектуальной собственности, действующих на территории Российской Федерации, при исполнении обязательств по настоящему Договору.</w:t>
      </w:r>
    </w:p>
    <w:p w:rsidR="008C6FB2" w:rsidRPr="008C6FB2" w:rsidRDefault="008C6FB2" w:rsidP="008C6FB2">
      <w:pPr>
        <w:numPr>
          <w:ilvl w:val="0"/>
          <w:numId w:val="42"/>
        </w:numPr>
        <w:shd w:val="clear" w:color="auto" w:fill="FFFFFF"/>
        <w:spacing w:before="120" w:after="0" w:line="240" w:lineRule="auto"/>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ОТВЕТСТВЕННОСТЬ СТОРОН</w:t>
      </w:r>
    </w:p>
    <w:p w:rsidR="008C6FB2" w:rsidRPr="008C6FB2" w:rsidRDefault="008C6FB2" w:rsidP="008C6FB2">
      <w:pPr>
        <w:numPr>
          <w:ilvl w:val="1"/>
          <w:numId w:val="42"/>
        </w:numPr>
        <w:shd w:val="clear" w:color="auto" w:fill="FFFFFF"/>
        <w:tabs>
          <w:tab w:val="num" w:pos="567"/>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и Договором.</w:t>
      </w:r>
    </w:p>
    <w:p w:rsidR="008C6FB2" w:rsidRPr="008C6FB2" w:rsidRDefault="008C6FB2" w:rsidP="008C6FB2">
      <w:pPr>
        <w:numPr>
          <w:ilvl w:val="1"/>
          <w:numId w:val="42"/>
        </w:numPr>
        <w:shd w:val="clear" w:color="auto" w:fill="FFFFFF"/>
        <w:tabs>
          <w:tab w:val="num" w:pos="567"/>
        </w:tabs>
        <w:spacing w:before="120" w:after="0" w:line="240" w:lineRule="auto"/>
        <w:ind w:left="0" w:firstLine="567"/>
        <w:jc w:val="both"/>
        <w:rPr>
          <w:rFonts w:ascii="Times New Roman" w:eastAsia="Times New Roman" w:hAnsi="Times New Roman" w:cs="Times New Roman"/>
        </w:rPr>
      </w:pPr>
      <w:r w:rsidRPr="008C6FB2">
        <w:rPr>
          <w:rFonts w:ascii="Times New Roman" w:eastAsia="Times New Roman" w:hAnsi="Times New Roman" w:cs="Times New Roman"/>
        </w:rPr>
        <w:t xml:space="preserve"> Исполнитель несет перед Заказчиком ответственность за неисполнение или ненадлежащее исполнение обязательств привлекаемыми им третьими лицами.</w:t>
      </w:r>
    </w:p>
    <w:p w:rsidR="008C6FB2" w:rsidRPr="008C6FB2" w:rsidRDefault="008C6FB2" w:rsidP="008C6FB2">
      <w:pPr>
        <w:numPr>
          <w:ilvl w:val="1"/>
          <w:numId w:val="42"/>
        </w:numPr>
        <w:shd w:val="clear" w:color="auto" w:fill="FFFFFF"/>
        <w:tabs>
          <w:tab w:val="num" w:pos="567"/>
        </w:tabs>
        <w:spacing w:before="120" w:after="0" w:line="240" w:lineRule="auto"/>
        <w:ind w:left="0" w:firstLine="567"/>
        <w:jc w:val="both"/>
        <w:rPr>
          <w:rFonts w:ascii="Times New Roman" w:eastAsia="Times New Roman" w:hAnsi="Times New Roman" w:cs="Times New Roman"/>
        </w:rPr>
      </w:pPr>
      <w:r w:rsidRPr="008C6FB2">
        <w:rPr>
          <w:rFonts w:ascii="Times New Roman" w:eastAsia="Times New Roman" w:hAnsi="Times New Roman" w:cs="Times New Roman"/>
        </w:rPr>
        <w:t>За нарушение Исполнителем сроков Поставки Товара Заказчик вправе взыскать с Исполнителя неустойку в размере 0,1 % (ноль целых одна десятая процента) от Общей цены по настоящему Договору за каждый день просрочки Поставки Товара.</w:t>
      </w:r>
    </w:p>
    <w:p w:rsidR="008C6FB2" w:rsidRPr="008C6FB2" w:rsidRDefault="008C6FB2" w:rsidP="008C6FB2">
      <w:pPr>
        <w:numPr>
          <w:ilvl w:val="1"/>
          <w:numId w:val="42"/>
        </w:numPr>
        <w:shd w:val="clear" w:color="auto" w:fill="FFFFFF"/>
        <w:tabs>
          <w:tab w:val="num" w:pos="567"/>
        </w:tabs>
        <w:spacing w:before="120" w:after="0" w:line="240" w:lineRule="auto"/>
        <w:ind w:left="0" w:firstLine="567"/>
        <w:jc w:val="both"/>
        <w:rPr>
          <w:rFonts w:ascii="Times New Roman" w:eastAsia="Times New Roman" w:hAnsi="Times New Roman" w:cs="Times New Roman"/>
        </w:rPr>
      </w:pPr>
      <w:r w:rsidRPr="008C6FB2">
        <w:rPr>
          <w:rFonts w:ascii="Times New Roman" w:eastAsia="Times New Roman" w:hAnsi="Times New Roman" w:cs="Times New Roman"/>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8C6FB2" w:rsidRPr="008C6FB2" w:rsidRDefault="008C6FB2" w:rsidP="008C6FB2">
      <w:pPr>
        <w:numPr>
          <w:ilvl w:val="1"/>
          <w:numId w:val="42"/>
        </w:numPr>
        <w:shd w:val="clear" w:color="auto" w:fill="FFFFFF"/>
        <w:tabs>
          <w:tab w:val="num" w:pos="567"/>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Уплата неустойки не освобождает ни одну из Сторон настоящего Договора от надлежащего исполнения его условий в полном объеме. Неустойка, предусмотренная Договором, уплачивается только по письменному требованию одной из Сторон.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w:t>
      </w:r>
    </w:p>
    <w:p w:rsidR="008C6FB2" w:rsidRPr="008C6FB2" w:rsidRDefault="008C6FB2" w:rsidP="008C6FB2">
      <w:pPr>
        <w:numPr>
          <w:ilvl w:val="1"/>
          <w:numId w:val="42"/>
        </w:numPr>
        <w:shd w:val="clear" w:color="auto" w:fill="FFFFFF"/>
        <w:tabs>
          <w:tab w:val="num" w:pos="567"/>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Нарушение Исполнителем гарантий, описанных в разделе 6 Договора, является существенным нарушением Договора. В случае нарушения Исполнителем гарантий, указанных в разделе 6 Договора, Исполнитель возместит Заказчику убытки, в том числе упущенную выгоду, а также выплатит штрафную неустойку в размере 0,01% (одна сотая процента) от цены Договора (п.4.1. Договора) за каждый случай нарушения указанных обязательств. </w:t>
      </w:r>
    </w:p>
    <w:p w:rsidR="008C6FB2" w:rsidRPr="008C6FB2" w:rsidRDefault="008C6FB2" w:rsidP="008C6FB2">
      <w:pPr>
        <w:numPr>
          <w:ilvl w:val="0"/>
          <w:numId w:val="42"/>
        </w:numPr>
        <w:shd w:val="clear" w:color="auto" w:fill="FFFFFF"/>
        <w:spacing w:before="120" w:after="0" w:line="240" w:lineRule="auto"/>
        <w:ind w:left="0" w:firstLine="567"/>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ФОРС-МАЖОР</w:t>
      </w:r>
    </w:p>
    <w:p w:rsidR="008C6FB2" w:rsidRPr="008C6FB2" w:rsidRDefault="008C6FB2" w:rsidP="008C6FB2">
      <w:pPr>
        <w:numPr>
          <w:ilvl w:val="1"/>
          <w:numId w:val="42"/>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Ни одна из Сторон не будет нести ответственности за полное или частичное невыполнение своих обязательств по настоящему Договору, если это невыполнение явилось следствием таких обстоятельств непреодолимой силы (но не ограничиваясь), как наводнение, пожар, землетрясение, забастовки, война или военные действия, а также постановлений органов государственной власти и управления, возникших после заключения настоящего Договора и препятствующих его исполнению.</w:t>
      </w:r>
    </w:p>
    <w:p w:rsidR="008C6FB2" w:rsidRPr="008C6FB2" w:rsidRDefault="008C6FB2" w:rsidP="008C6FB2">
      <w:pPr>
        <w:numPr>
          <w:ilvl w:val="1"/>
          <w:numId w:val="42"/>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Сторона, для которой создалась невозможность исполнения обязательства, обязана, при наличии возможности, незамедлительно, в письменной форме уведомить другую Сторону. Факты, изложенные в уведомлении, должны быть подтверждены компетентным органом или организацией.</w:t>
      </w:r>
    </w:p>
    <w:p w:rsidR="008C6FB2" w:rsidRPr="008C6FB2" w:rsidRDefault="008C6FB2" w:rsidP="008C6FB2">
      <w:pPr>
        <w:numPr>
          <w:ilvl w:val="1"/>
          <w:numId w:val="42"/>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Если невозможность полного или частичного исполнения обязательств будет существовать свыше 30 (Тридцати) рабочих дней Стороны пересмотрят условия настоящего Договора.</w:t>
      </w:r>
    </w:p>
    <w:p w:rsidR="008C6FB2" w:rsidRPr="008C6FB2" w:rsidRDefault="008C6FB2" w:rsidP="008C6FB2">
      <w:pPr>
        <w:numPr>
          <w:ilvl w:val="0"/>
          <w:numId w:val="42"/>
        </w:numPr>
        <w:shd w:val="clear" w:color="auto" w:fill="FFFFFF"/>
        <w:spacing w:before="120" w:after="0" w:line="240" w:lineRule="auto"/>
        <w:ind w:left="0" w:firstLine="567"/>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ОБЩИЕ ПОЛОЖЕНИЯ</w:t>
      </w:r>
    </w:p>
    <w:p w:rsidR="008C6FB2" w:rsidRPr="008C6FB2" w:rsidRDefault="008C6FB2" w:rsidP="008C6FB2">
      <w:pPr>
        <w:numPr>
          <w:ilvl w:val="1"/>
          <w:numId w:val="42"/>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Заказчик согласен по запросу Исполнителя предоставлять копии необходимых платежных документов, подтверждающих произведение оплаты по настоящему Договору.</w:t>
      </w:r>
    </w:p>
    <w:p w:rsidR="008C6FB2" w:rsidRPr="008C6FB2" w:rsidRDefault="008C6FB2" w:rsidP="008C6FB2">
      <w:pPr>
        <w:numPr>
          <w:ilvl w:val="1"/>
          <w:numId w:val="42"/>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Ни одна из Сторон не имеет права передавать свои права по настоящему Договору без предварительного письменного согласия другой Стороны.</w:t>
      </w:r>
    </w:p>
    <w:p w:rsidR="008C6FB2" w:rsidRPr="008C6FB2" w:rsidRDefault="008C6FB2" w:rsidP="008C6FB2">
      <w:pPr>
        <w:numPr>
          <w:ilvl w:val="1"/>
          <w:numId w:val="42"/>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Если какое-либо положение настоящего Договора является несостоятельным в соответствии с законодательством, такое положение будет недействительным, что не делает недействительными другие положения настоящего Договора.</w:t>
      </w:r>
    </w:p>
    <w:p w:rsidR="008C6FB2" w:rsidRPr="008C6FB2" w:rsidRDefault="008C6FB2" w:rsidP="008C6FB2">
      <w:pPr>
        <w:numPr>
          <w:ilvl w:val="1"/>
          <w:numId w:val="42"/>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По настоящему Договору Стороны по требованию одной из Сторон обязуются не реже одного раза в год проводить сверку задолженности с оформлением двусторонних Актов сверки расчетов.</w:t>
      </w:r>
    </w:p>
    <w:p w:rsidR="008C6FB2" w:rsidRPr="008C6FB2" w:rsidRDefault="008C6FB2" w:rsidP="008C6FB2">
      <w:pPr>
        <w:numPr>
          <w:ilvl w:val="1"/>
          <w:numId w:val="42"/>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Все споры, которые могут возникнуть из Договора или в связи с ним, Стороны будут стараться разрешить путем переговоров. Срок для рассмотрения претензии составляет 14 (Четырнадцать) календарных дней с момента ее получения. При невозможности урегулировать спорные вопросы, в том числе споры с третьими лицами, вытекающие из Договора, они будут подлежать разрешению в Арбитражном суде Республики Башкортостан в порядке, установленном действующим законодательством РФ.</w:t>
      </w:r>
    </w:p>
    <w:p w:rsidR="008C6FB2" w:rsidRPr="008C6FB2" w:rsidRDefault="008C6FB2" w:rsidP="008C6FB2">
      <w:pPr>
        <w:numPr>
          <w:ilvl w:val="1"/>
          <w:numId w:val="42"/>
        </w:numPr>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Настоящий Договор вступает в силу и считается заключенным с даты подписания его обеими Сторонами и действует до полного исполнения им своих обязательств по Договору.</w:t>
      </w:r>
    </w:p>
    <w:p w:rsidR="008C6FB2" w:rsidRPr="008C6FB2" w:rsidRDefault="008C6FB2" w:rsidP="008C6FB2">
      <w:pPr>
        <w:numPr>
          <w:ilvl w:val="1"/>
          <w:numId w:val="42"/>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Договор подписан обеими Сторонами в двух экземплярах, имеющих одинаковую юридическую силу.</w:t>
      </w:r>
    </w:p>
    <w:p w:rsidR="008C6FB2" w:rsidRPr="008C6FB2" w:rsidRDefault="008C6FB2" w:rsidP="008C6FB2">
      <w:pPr>
        <w:numPr>
          <w:ilvl w:val="1"/>
          <w:numId w:val="42"/>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Любые изменения и дополнения к настоящему Договору оформляются в виде Дополнительных соглашений, подписываются уполномоченными представителями обеих Сторон и прилагаются к настоящему Договору в качестве его неотъемлемых частей. Дополнительные соглашения подлежат исполнению, толкованию в том же порядке, что и другие положения настоящего Договора.</w:t>
      </w:r>
    </w:p>
    <w:p w:rsidR="008C6FB2" w:rsidRPr="008C6FB2" w:rsidRDefault="008C6FB2" w:rsidP="008C6FB2">
      <w:pPr>
        <w:keepNext/>
        <w:numPr>
          <w:ilvl w:val="0"/>
          <w:numId w:val="42"/>
        </w:numPr>
        <w:suppressAutoHyphens/>
        <w:spacing w:before="240" w:after="0" w:line="360" w:lineRule="auto"/>
        <w:ind w:left="0" w:firstLine="567"/>
        <w:jc w:val="center"/>
        <w:outlineLvl w:val="1"/>
        <w:rPr>
          <w:rFonts w:ascii="Times New Roman" w:eastAsia="Times New Roman" w:hAnsi="Times New Roman" w:cs="Times New Roman"/>
          <w:b/>
        </w:rPr>
      </w:pPr>
      <w:r w:rsidRPr="008C6FB2">
        <w:rPr>
          <w:rFonts w:ascii="Times New Roman" w:eastAsia="Times New Roman" w:hAnsi="Times New Roman" w:cs="Times New Roman"/>
          <w:lang w:eastAsia="ar-SA"/>
        </w:rPr>
        <w:t xml:space="preserve"> </w:t>
      </w:r>
      <w:r w:rsidRPr="008C6FB2">
        <w:rPr>
          <w:rFonts w:ascii="Times New Roman" w:eastAsia="Times New Roman" w:hAnsi="Times New Roman" w:cs="Times New Roman"/>
          <w:b/>
          <w:lang w:eastAsia="ar-SA"/>
        </w:rPr>
        <w:t>АНТИКОРРУПЦИОННАЯ КОНТРАКТНАЯ ОГОВОРКА</w:t>
      </w:r>
      <w:r w:rsidRPr="008C6FB2">
        <w:rPr>
          <w:rFonts w:ascii="Times New Roman" w:eastAsia="Times New Roman" w:hAnsi="Times New Roman" w:cs="Times New Roman"/>
          <w:b/>
        </w:rPr>
        <w:t xml:space="preserve"> </w:t>
      </w:r>
    </w:p>
    <w:p w:rsidR="008C6FB2" w:rsidRPr="008C6FB2" w:rsidRDefault="008C6FB2" w:rsidP="008C6FB2">
      <w:pPr>
        <w:numPr>
          <w:ilvl w:val="1"/>
          <w:numId w:val="43"/>
        </w:numPr>
        <w:tabs>
          <w:tab w:val="left" w:pos="993"/>
        </w:tabs>
        <w:spacing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C6FB2" w:rsidRPr="008C6FB2" w:rsidRDefault="008C6FB2" w:rsidP="008C6FB2">
      <w:pPr>
        <w:spacing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10.2.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C6FB2" w:rsidRPr="008C6FB2" w:rsidRDefault="008C6FB2" w:rsidP="008C6FB2">
      <w:pPr>
        <w:spacing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10.3.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C6FB2" w:rsidRPr="008C6FB2" w:rsidRDefault="008C6FB2" w:rsidP="008C6FB2">
      <w:pPr>
        <w:spacing w:after="0" w:line="240" w:lineRule="auto"/>
        <w:ind w:firstLine="56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lang w:eastAsia="ru-RU"/>
        </w:rPr>
        <w:t>10.4.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C6FB2" w:rsidRPr="008C6FB2" w:rsidRDefault="008C6FB2" w:rsidP="008C6FB2">
      <w:pPr>
        <w:numPr>
          <w:ilvl w:val="0"/>
          <w:numId w:val="42"/>
        </w:numPr>
        <w:shd w:val="clear" w:color="auto" w:fill="FFFFFF"/>
        <w:spacing w:before="120" w:after="0" w:line="240" w:lineRule="auto"/>
        <w:ind w:left="0" w:firstLine="567"/>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ПРИЛОЖЕНИЯ И ДОПОЛНЕНИЯ</w:t>
      </w:r>
    </w:p>
    <w:p w:rsidR="008C6FB2" w:rsidRPr="008C6FB2" w:rsidRDefault="008C6FB2" w:rsidP="008C6FB2">
      <w:pPr>
        <w:numPr>
          <w:ilvl w:val="1"/>
          <w:numId w:val="40"/>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К Договору прилагается и является неотъемлемой его частью: </w:t>
      </w:r>
    </w:p>
    <w:p w:rsidR="008C6FB2" w:rsidRPr="008C6FB2" w:rsidRDefault="008C6FB2" w:rsidP="008C6FB2">
      <w:pPr>
        <w:shd w:val="clear" w:color="auto" w:fill="FFFFFF"/>
        <w:tabs>
          <w:tab w:val="left" w:pos="720"/>
        </w:tabs>
        <w:spacing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Приложение №1- Спецификация;</w:t>
      </w:r>
    </w:p>
    <w:p w:rsidR="008C6FB2" w:rsidRPr="008C6FB2" w:rsidRDefault="008C6FB2" w:rsidP="008C6FB2">
      <w:pPr>
        <w:shd w:val="clear" w:color="auto" w:fill="FFFFFF"/>
        <w:tabs>
          <w:tab w:val="left" w:pos="720"/>
        </w:tabs>
        <w:spacing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Приложение №2-</w:t>
      </w:r>
      <w:r w:rsidRPr="008C6FB2">
        <w:rPr>
          <w:rFonts w:ascii="Times New Roman" w:eastAsia="Times New Roman" w:hAnsi="Times New Roman" w:cs="Times New Roman"/>
        </w:rPr>
        <w:t xml:space="preserve"> Форма предоставления информации</w:t>
      </w:r>
      <w:r w:rsidRPr="008C6FB2">
        <w:rPr>
          <w:rFonts w:ascii="Times New Roman" w:eastAsia="Times New Roman" w:hAnsi="Times New Roman" w:cs="Times New Roman"/>
          <w:lang w:eastAsia="ru-RU"/>
        </w:rPr>
        <w:t>;</w:t>
      </w:r>
    </w:p>
    <w:p w:rsidR="008C6FB2" w:rsidRPr="008C6FB2" w:rsidRDefault="008C6FB2" w:rsidP="008C6FB2">
      <w:pPr>
        <w:shd w:val="clear" w:color="auto" w:fill="FFFFFF"/>
        <w:tabs>
          <w:tab w:val="left" w:pos="720"/>
        </w:tabs>
        <w:spacing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Приложение №3- Правила оказания услуг технической поддержки по сертификатам;</w:t>
      </w:r>
    </w:p>
    <w:p w:rsidR="008C6FB2" w:rsidRPr="008C6FB2" w:rsidRDefault="008C6FB2" w:rsidP="008C6FB2">
      <w:pPr>
        <w:shd w:val="clear" w:color="auto" w:fill="FFFFFF"/>
        <w:tabs>
          <w:tab w:val="left" w:pos="720"/>
        </w:tabs>
        <w:spacing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Приложение №4- Акт приема-передачи Сертификатов на оказание Технической поддержки</w:t>
      </w:r>
      <w:r w:rsidRPr="008C6FB2">
        <w:rPr>
          <w:rFonts w:ascii="Times New Roman" w:eastAsia="Times New Roman" w:hAnsi="Times New Roman" w:cs="Times New Roman"/>
        </w:rPr>
        <w:t>.</w:t>
      </w:r>
    </w:p>
    <w:p w:rsidR="008C6FB2" w:rsidRPr="008C6FB2" w:rsidRDefault="008C6FB2" w:rsidP="008C6FB2">
      <w:pPr>
        <w:shd w:val="clear" w:color="auto" w:fill="FFFFFF"/>
        <w:tabs>
          <w:tab w:val="left" w:pos="720"/>
        </w:tabs>
        <w:spacing w:before="120" w:after="0" w:line="240" w:lineRule="auto"/>
        <w:ind w:firstLine="567"/>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br w:type="page"/>
        <w:t>БАНКОВСКИЕ РЕКВИЗИТЫ И ПОДПИСИ СТОРОН</w:t>
      </w:r>
    </w:p>
    <w:p w:rsidR="008C6FB2" w:rsidRPr="008C6FB2" w:rsidRDefault="008C6FB2" w:rsidP="008C6FB2">
      <w:pPr>
        <w:shd w:val="clear" w:color="auto" w:fill="FFFFFF"/>
        <w:tabs>
          <w:tab w:val="left" w:pos="720"/>
        </w:tabs>
        <w:spacing w:before="120" w:after="0" w:line="240" w:lineRule="auto"/>
        <w:ind w:firstLine="567"/>
        <w:jc w:val="center"/>
        <w:rPr>
          <w:rFonts w:ascii="Times New Roman" w:eastAsia="Times New Roman" w:hAnsi="Times New Roman" w:cs="Times New Roman"/>
          <w:b/>
          <w:bCs/>
          <w:i/>
          <w:lang w:eastAsia="ru-RU"/>
        </w:rPr>
      </w:pPr>
    </w:p>
    <w:tbl>
      <w:tblPr>
        <w:tblW w:w="10065" w:type="dxa"/>
        <w:tblLook w:val="01E0" w:firstRow="1" w:lastRow="1" w:firstColumn="1" w:lastColumn="1" w:noHBand="0" w:noVBand="0"/>
      </w:tblPr>
      <w:tblGrid>
        <w:gridCol w:w="5032"/>
        <w:gridCol w:w="5033"/>
      </w:tblGrid>
      <w:tr w:rsidR="008C6FB2" w:rsidRPr="008C6FB2" w:rsidTr="00BC3E84">
        <w:tc>
          <w:tcPr>
            <w:tcW w:w="5032" w:type="dxa"/>
          </w:tcPr>
          <w:p w:rsidR="008C6FB2" w:rsidRPr="008C6FB2" w:rsidRDefault="008C6FB2" w:rsidP="008C6FB2">
            <w:pPr>
              <w:spacing w:after="0" w:line="240" w:lineRule="auto"/>
              <w:ind w:hanging="284"/>
              <w:jc w:val="center"/>
              <w:rPr>
                <w:rFonts w:ascii="Times New Roman" w:eastAsia="Times New Roman" w:hAnsi="Times New Roman" w:cs="Times New Roman"/>
                <w:b/>
                <w:lang w:val="en-US" w:eastAsia="ru-RU"/>
              </w:rPr>
            </w:pPr>
            <w:r w:rsidRPr="008C6FB2">
              <w:rPr>
                <w:rFonts w:ascii="Times New Roman" w:eastAsia="Times New Roman" w:hAnsi="Times New Roman" w:cs="Times New Roman"/>
                <w:b/>
                <w:bCs/>
                <w:lang w:eastAsia="ru-RU"/>
              </w:rPr>
              <w:t>Заказчик</w:t>
            </w:r>
            <w:r w:rsidRPr="008C6FB2">
              <w:rPr>
                <w:rFonts w:ascii="Times New Roman" w:eastAsia="Times New Roman" w:hAnsi="Times New Roman" w:cs="Times New Roman"/>
                <w:b/>
                <w:bCs/>
                <w:lang w:val="en-US" w:eastAsia="ru-RU"/>
              </w:rPr>
              <w:t>:</w:t>
            </w:r>
          </w:p>
        </w:tc>
        <w:tc>
          <w:tcPr>
            <w:tcW w:w="5033" w:type="dxa"/>
          </w:tcPr>
          <w:p w:rsidR="008C6FB2" w:rsidRPr="008C6FB2" w:rsidRDefault="008C6FB2" w:rsidP="008C6FB2">
            <w:pPr>
              <w:spacing w:after="0" w:line="240" w:lineRule="auto"/>
              <w:ind w:hanging="354"/>
              <w:jc w:val="center"/>
              <w:rPr>
                <w:rFonts w:ascii="Times New Roman" w:eastAsia="Times New Roman" w:hAnsi="Times New Roman" w:cs="Times New Roman"/>
                <w:b/>
                <w:lang w:val="en-US" w:eastAsia="ru-RU"/>
              </w:rPr>
            </w:pPr>
            <w:r w:rsidRPr="008C6FB2">
              <w:rPr>
                <w:rFonts w:ascii="Times New Roman" w:eastAsia="Times New Roman" w:hAnsi="Times New Roman" w:cs="Times New Roman"/>
                <w:b/>
                <w:bCs/>
                <w:lang w:eastAsia="ru-RU"/>
              </w:rPr>
              <w:t>Исполнитель</w:t>
            </w:r>
            <w:r w:rsidRPr="008C6FB2">
              <w:rPr>
                <w:rFonts w:ascii="Times New Roman" w:eastAsia="Times New Roman" w:hAnsi="Times New Roman" w:cs="Times New Roman"/>
                <w:b/>
                <w:bCs/>
                <w:lang w:val="en-US" w:eastAsia="ru-RU"/>
              </w:rPr>
              <w:t>:</w:t>
            </w:r>
          </w:p>
        </w:tc>
      </w:tr>
      <w:tr w:rsidR="008C6FB2" w:rsidRPr="008C6FB2" w:rsidTr="00BC3E84">
        <w:tc>
          <w:tcPr>
            <w:tcW w:w="5032" w:type="dxa"/>
          </w:tcPr>
          <w:p w:rsidR="008C6FB2" w:rsidRPr="008C6FB2" w:rsidRDefault="008C6FB2" w:rsidP="008C6FB2">
            <w:pPr>
              <w:spacing w:after="0" w:line="240" w:lineRule="auto"/>
              <w:rPr>
                <w:rFonts w:ascii="Times New Roman" w:eastAsia="Times New Roman" w:hAnsi="Times New Roman" w:cs="Times New Roman"/>
                <w:color w:val="000000"/>
                <w:lang w:eastAsia="ru-RU"/>
              </w:rPr>
            </w:pPr>
          </w:p>
        </w:tc>
        <w:tc>
          <w:tcPr>
            <w:tcW w:w="5033" w:type="dxa"/>
          </w:tcPr>
          <w:p w:rsidR="008C6FB2" w:rsidRPr="008C6FB2" w:rsidRDefault="008C6FB2" w:rsidP="008C6FB2">
            <w:pPr>
              <w:spacing w:after="0" w:line="240" w:lineRule="auto"/>
              <w:rPr>
                <w:rFonts w:ascii="Times New Roman" w:eastAsia="Times New Roman" w:hAnsi="Times New Roman" w:cs="Times New Roman"/>
                <w:noProof/>
                <w:lang w:eastAsia="ru-RU"/>
              </w:rPr>
            </w:pPr>
          </w:p>
        </w:tc>
      </w:tr>
    </w:tbl>
    <w:p w:rsidR="008C6FB2" w:rsidRPr="008C6FB2" w:rsidRDefault="008C6FB2" w:rsidP="008C6FB2">
      <w:pPr>
        <w:spacing w:after="0" w:line="240" w:lineRule="auto"/>
        <w:rPr>
          <w:rFonts w:ascii="Times New Roman" w:eastAsia="Times New Roman" w:hAnsi="Times New Roman" w:cs="Times New Roman"/>
          <w:vanish/>
          <w:lang w:eastAsia="ru-RU"/>
        </w:rPr>
      </w:pPr>
    </w:p>
    <w:tbl>
      <w:tblPr>
        <w:tblW w:w="9497" w:type="dxa"/>
        <w:jc w:val="center"/>
        <w:tblLook w:val="04A0" w:firstRow="1" w:lastRow="0" w:firstColumn="1" w:lastColumn="0" w:noHBand="0" w:noVBand="1"/>
      </w:tblPr>
      <w:tblGrid>
        <w:gridCol w:w="4820"/>
        <w:gridCol w:w="4677"/>
      </w:tblGrid>
      <w:tr w:rsidR="008C6FB2" w:rsidRPr="008C6FB2" w:rsidTr="00BC3E84">
        <w:trPr>
          <w:jc w:val="center"/>
        </w:trPr>
        <w:tc>
          <w:tcPr>
            <w:tcW w:w="4820" w:type="dxa"/>
            <w:shd w:val="clear" w:color="auto" w:fill="auto"/>
          </w:tcPr>
          <w:p w:rsidR="008C6FB2" w:rsidRPr="008C6FB2" w:rsidRDefault="008C6FB2" w:rsidP="008C6FB2">
            <w:pPr>
              <w:suppressAutoHyphens/>
              <w:spacing w:after="0" w:line="240" w:lineRule="auto"/>
              <w:rPr>
                <w:rFonts w:ascii="Times New Roman" w:eastAsia="Times New Roman" w:hAnsi="Times New Roman" w:cs="Times New Roman"/>
                <w:b/>
                <w:sz w:val="26"/>
                <w:szCs w:val="26"/>
              </w:rPr>
            </w:pPr>
          </w:p>
        </w:tc>
        <w:tc>
          <w:tcPr>
            <w:tcW w:w="4677" w:type="dxa"/>
            <w:shd w:val="clear" w:color="auto" w:fill="auto"/>
          </w:tcPr>
          <w:p w:rsidR="008C6FB2" w:rsidRPr="008C6FB2" w:rsidRDefault="008C6FB2" w:rsidP="008C6FB2">
            <w:pPr>
              <w:suppressAutoHyphens/>
              <w:spacing w:after="0" w:line="240" w:lineRule="auto"/>
              <w:rPr>
                <w:rFonts w:ascii="Times New Roman" w:eastAsia="Times New Roman" w:hAnsi="Times New Roman" w:cs="Times New Roman"/>
                <w:b/>
                <w:sz w:val="26"/>
                <w:szCs w:val="26"/>
                <w:lang w:eastAsia="ar-SA"/>
              </w:rPr>
            </w:pPr>
          </w:p>
        </w:tc>
      </w:tr>
      <w:tr w:rsidR="008C6FB2" w:rsidRPr="008C6FB2" w:rsidTr="00BC3E84">
        <w:trPr>
          <w:jc w:val="center"/>
        </w:trPr>
        <w:tc>
          <w:tcPr>
            <w:tcW w:w="4820" w:type="dxa"/>
            <w:shd w:val="clear" w:color="auto" w:fill="auto"/>
          </w:tcPr>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ПАО «Башинформсвязь».</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ОГРН 1020202561686.</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ИНН </w:t>
            </w:r>
            <w:r w:rsidRPr="008C6FB2">
              <w:rPr>
                <w:rFonts w:ascii="Times New Roman" w:eastAsia="Times New Roman" w:hAnsi="Times New Roman" w:cs="Times New Roman"/>
                <w:sz w:val="26"/>
                <w:szCs w:val="26"/>
                <w:lang w:eastAsia="ar-SA"/>
              </w:rPr>
              <w:t>0274018377</w:t>
            </w:r>
            <w:r w:rsidRPr="008C6FB2">
              <w:rPr>
                <w:rFonts w:ascii="Times New Roman" w:eastAsia="Times New Roman" w:hAnsi="Times New Roman" w:cs="Times New Roman"/>
                <w:sz w:val="26"/>
                <w:szCs w:val="26"/>
                <w:lang w:eastAsia="ru-RU"/>
              </w:rPr>
              <w:t>. КПП </w:t>
            </w:r>
            <w:r w:rsidRPr="008C6FB2">
              <w:rPr>
                <w:rFonts w:ascii="Times New Roman" w:eastAsia="Times New Roman" w:hAnsi="Times New Roman" w:cs="Times New Roman"/>
                <w:sz w:val="26"/>
                <w:szCs w:val="26"/>
                <w:lang w:eastAsia="ar-SA"/>
              </w:rPr>
              <w:t>997750001</w:t>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 xml:space="preserve">Адрес места нахождения: </w:t>
            </w:r>
            <w:r w:rsidRPr="008C6FB2">
              <w:rPr>
                <w:rFonts w:ascii="Times New Roman" w:eastAsia="Times New Roman" w:hAnsi="Times New Roman" w:cs="Times New Roman"/>
                <w:sz w:val="26"/>
                <w:szCs w:val="26"/>
                <w:lang w:eastAsia="ar-SA"/>
              </w:rPr>
              <w:t>450077, РБ, г. Уфа, ул. Ленина, 30</w:t>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ar-SA"/>
              </w:rPr>
            </w:pPr>
            <w:r w:rsidRPr="008C6FB2">
              <w:rPr>
                <w:rFonts w:ascii="Times New Roman" w:eastAsia="Times New Roman" w:hAnsi="Times New Roman" w:cs="Times New Roman"/>
                <w:sz w:val="26"/>
                <w:szCs w:val="26"/>
                <w:lang w:eastAsia="ru-RU"/>
              </w:rPr>
              <w:t xml:space="preserve">Почтовый адрес: </w:t>
            </w:r>
            <w:r w:rsidRPr="008C6FB2">
              <w:rPr>
                <w:rFonts w:ascii="Times New Roman" w:eastAsia="Times New Roman" w:hAnsi="Times New Roman" w:cs="Times New Roman"/>
                <w:sz w:val="26"/>
                <w:szCs w:val="26"/>
                <w:lang w:eastAsia="ar-SA"/>
              </w:rPr>
              <w:t xml:space="preserve">450077, РБ, г. Уфа, </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ar-SA"/>
              </w:rPr>
              <w:t>ул. Ленина, 30</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Р/сч № 40702810900000005674</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В ОАО АБ «Россия»,</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БИК 044030861,</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Кор/сч №30101810800000000861    в Северо-Западном Главном</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 xml:space="preserve">Управлении Банка России </w:t>
            </w:r>
          </w:p>
          <w:p w:rsidR="008C6FB2" w:rsidRPr="008C6FB2" w:rsidRDefault="008C6FB2" w:rsidP="008C6FB2">
            <w:pPr>
              <w:suppressAutoHyphens/>
              <w:spacing w:after="0" w:line="240" w:lineRule="auto"/>
              <w:rPr>
                <w:rFonts w:ascii="Times New Roman" w:eastAsia="Times New Roman" w:hAnsi="Times New Roman" w:cs="Times New Roman"/>
                <w:sz w:val="26"/>
                <w:szCs w:val="26"/>
              </w:rPr>
            </w:pPr>
          </w:p>
        </w:tc>
        <w:tc>
          <w:tcPr>
            <w:tcW w:w="4677" w:type="dxa"/>
            <w:shd w:val="clear" w:color="auto" w:fill="auto"/>
          </w:tcPr>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fldChar w:fldCharType="begin">
                <w:ffData>
                  <w:name w:val=""/>
                  <w:enabled/>
                  <w:calcOnExit w:val="0"/>
                  <w:textInput>
                    <w:default w:val="___"/>
                    <w:format w:val="Первая прописная"/>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_______</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 xml:space="preserve"> «</w:t>
            </w:r>
            <w:r w:rsidRPr="008C6FB2">
              <w:rPr>
                <w:rFonts w:ascii="Times New Roman" w:eastAsia="Times New Roman" w:hAnsi="Times New Roman" w:cs="Times New Roman"/>
                <w:sz w:val="26"/>
                <w:szCs w:val="26"/>
                <w:lang w:eastAsia="ru-RU"/>
              </w:rPr>
              <w:fldChar w:fldCharType="begin">
                <w:ffData>
                  <w:name w:val=""/>
                  <w:enabled/>
                  <w:calcOnExit w:val="0"/>
                  <w:textInput>
                    <w:default w:val="______________"/>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_____________________</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ОГРН </w:t>
            </w:r>
            <w:r w:rsidRPr="008C6FB2">
              <w:rPr>
                <w:rFonts w:ascii="Times New Roman" w:eastAsia="Times New Roman" w:hAnsi="Times New Roman" w:cs="Times New Roman"/>
                <w:sz w:val="26"/>
                <w:szCs w:val="26"/>
                <w:lang w:eastAsia="ru-RU"/>
              </w:rPr>
              <w:fldChar w:fldCharType="begin">
                <w:ffData>
                  <w:name w:val="ТекстовоеПоле56"/>
                  <w:enabled/>
                  <w:calcOnExit w:val="0"/>
                  <w:textInput>
                    <w:type w:val="number"/>
                    <w:default w:val="0000000000000"/>
                    <w:maxLength w:val="13"/>
                    <w:format w:val="#############"/>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0000000000000</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ИНН </w:t>
            </w:r>
            <w:r w:rsidRPr="008C6FB2">
              <w:rPr>
                <w:rFonts w:ascii="Times New Roman" w:eastAsia="Times New Roman" w:hAnsi="Times New Roman" w:cs="Times New Roman"/>
                <w:sz w:val="26"/>
                <w:szCs w:val="26"/>
                <w:lang w:eastAsia="ru-RU"/>
              </w:rPr>
              <w:fldChar w:fldCharType="begin">
                <w:ffData>
                  <w:name w:val="ТекстовоеПоле57"/>
                  <w:enabled/>
                  <w:calcOnExit w:val="0"/>
                  <w:textInput>
                    <w:default w:val="0000000000"/>
                    <w:maxLength w:val="10"/>
                    <w:format w:val="##########"/>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0000000000</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 КПП </w:t>
            </w:r>
            <w:r w:rsidRPr="008C6FB2">
              <w:rPr>
                <w:rFonts w:ascii="Times New Roman" w:eastAsia="Times New Roman" w:hAnsi="Times New Roman" w:cs="Times New Roman"/>
                <w:sz w:val="26"/>
                <w:szCs w:val="26"/>
                <w:lang w:eastAsia="ru-RU"/>
              </w:rPr>
              <w:fldChar w:fldCharType="begin">
                <w:ffData>
                  <w:name w:val="ТекстовоеПоле58"/>
                  <w:enabled/>
                  <w:calcOnExit w:val="0"/>
                  <w:textInput>
                    <w:default w:val="000000000"/>
                    <w:maxLength w:val="9"/>
                    <w:format w:val="#########"/>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000000000</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 xml:space="preserve">Адрес места нахождения: </w:t>
            </w:r>
            <w:r w:rsidRPr="008C6FB2">
              <w:rPr>
                <w:rFonts w:ascii="Times New Roman" w:eastAsia="Times New Roman" w:hAnsi="Times New Roman" w:cs="Times New Roman"/>
                <w:sz w:val="26"/>
                <w:szCs w:val="26"/>
                <w:lang w:eastAsia="ru-RU"/>
              </w:rPr>
              <w:fldChar w:fldCharType="begin">
                <w:ffData>
                  <w:name w:val="ТекстовоеПоле50"/>
                  <w:enabled/>
                  <w:calcOnExit w:val="0"/>
                  <w:textInput>
                    <w:type w:val="number"/>
                    <w:default w:val="000000"/>
                    <w:format w:val="######"/>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000000</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fldChar w:fldCharType="begin">
                <w:ffData>
                  <w:name w:val=""/>
                  <w:enabled/>
                  <w:calcOnExit w:val="0"/>
                  <w:textInput>
                    <w:default w:val="Российская Федерация"/>
                    <w:format w:val="Первые прописные"/>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Российская Федерация</w:t>
            </w:r>
            <w:r w:rsidRPr="008C6FB2">
              <w:rPr>
                <w:rFonts w:ascii="Times New Roman" w:eastAsia="Times New Roman" w:hAnsi="Times New Roman" w:cs="Times New Roman"/>
                <w:sz w:val="26"/>
                <w:szCs w:val="26"/>
                <w:lang w:eastAsia="ru-RU"/>
              </w:rPr>
              <w:fldChar w:fldCharType="end"/>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fldChar w:fldCharType="begin">
                <w:ffData>
                  <w:name w:val="ТекстовоеПоле52"/>
                  <w:enabled/>
                  <w:calcOnExit w:val="0"/>
                  <w:textInput>
                    <w:default w:val="______________________________"/>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______________________________</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 xml:space="preserve">Почтовый адрес: </w:t>
            </w:r>
            <w:r w:rsidRPr="008C6FB2">
              <w:rPr>
                <w:rFonts w:ascii="Times New Roman" w:eastAsia="Times New Roman" w:hAnsi="Times New Roman" w:cs="Times New Roman"/>
                <w:sz w:val="26"/>
                <w:szCs w:val="26"/>
                <w:lang w:eastAsia="ru-RU"/>
              </w:rPr>
              <w:fldChar w:fldCharType="begin">
                <w:ffData>
                  <w:name w:val="ТекстовоеПоле50"/>
                  <w:enabled/>
                  <w:calcOnExit w:val="0"/>
                  <w:textInput>
                    <w:type w:val="number"/>
                    <w:default w:val="000000"/>
                    <w:format w:val="######"/>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000000</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fldChar w:fldCharType="begin">
                <w:ffData>
                  <w:name w:val="ТекстовоеПоле51"/>
                  <w:enabled/>
                  <w:calcOnExit w:val="0"/>
                  <w:textInput>
                    <w:default w:val="Российская Федерация"/>
                    <w:format w:val="Первые прописные"/>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Российская Федерация</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fldChar w:fldCharType="begin">
                <w:ffData>
                  <w:name w:val="ТекстовоеПоле52"/>
                  <w:enabled/>
                  <w:calcOnExit w:val="0"/>
                  <w:textInput>
                    <w:default w:val="______________________________"/>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______________________________</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 xml:space="preserve">Р/с № </w:t>
            </w:r>
            <w:r w:rsidRPr="008C6FB2">
              <w:rPr>
                <w:rFonts w:ascii="Times New Roman" w:eastAsia="Times New Roman" w:hAnsi="Times New Roman" w:cs="Times New Roman"/>
                <w:sz w:val="26"/>
                <w:szCs w:val="26"/>
                <w:lang w:eastAsia="ru-RU"/>
              </w:rPr>
              <w:fldChar w:fldCharType="begin">
                <w:ffData>
                  <w:name w:val="ТекстовоеПоле59"/>
                  <w:enabled/>
                  <w:calcOnExit w:val="0"/>
                  <w:textInput>
                    <w:type w:val="number"/>
                    <w:default w:val="00000000000000000000"/>
                    <w:maxLength w:val="20"/>
                    <w:format w:val="####################"/>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00000000000000000000</w:t>
            </w:r>
            <w:r w:rsidRPr="008C6FB2">
              <w:rPr>
                <w:rFonts w:ascii="Times New Roman" w:eastAsia="Times New Roman" w:hAnsi="Times New Roman" w:cs="Times New Roman"/>
                <w:sz w:val="26"/>
                <w:szCs w:val="26"/>
                <w:lang w:eastAsia="ru-RU"/>
              </w:rPr>
              <w:fldChar w:fldCharType="end"/>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 xml:space="preserve">в </w:t>
            </w:r>
            <w:r w:rsidRPr="008C6FB2">
              <w:rPr>
                <w:rFonts w:ascii="Times New Roman" w:eastAsia="Times New Roman" w:hAnsi="Times New Roman" w:cs="Times New Roman"/>
                <w:sz w:val="26"/>
                <w:szCs w:val="26"/>
                <w:lang w:eastAsia="ru-RU"/>
              </w:rPr>
              <w:fldChar w:fldCharType="begin">
                <w:ffData>
                  <w:name w:val="ТекстовоеПоле52"/>
                  <w:enabled/>
                  <w:calcOnExit w:val="0"/>
                  <w:textInput>
                    <w:default w:val="______________________________"/>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______________________________</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 xml:space="preserve">К/с № </w:t>
            </w:r>
            <w:r w:rsidRPr="008C6FB2">
              <w:rPr>
                <w:rFonts w:ascii="Times New Roman" w:eastAsia="Times New Roman" w:hAnsi="Times New Roman" w:cs="Times New Roman"/>
                <w:sz w:val="26"/>
                <w:szCs w:val="26"/>
                <w:lang w:eastAsia="ru-RU"/>
              </w:rPr>
              <w:fldChar w:fldCharType="begin">
                <w:ffData>
                  <w:name w:val="ТекстовоеПоле59"/>
                  <w:enabled/>
                  <w:calcOnExit w:val="0"/>
                  <w:textInput>
                    <w:type w:val="number"/>
                    <w:default w:val="00000000000000000000"/>
                    <w:maxLength w:val="20"/>
                    <w:format w:val="####################"/>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00000000000000000000</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w:t>
            </w:r>
          </w:p>
          <w:p w:rsidR="008C6FB2" w:rsidRPr="008C6FB2" w:rsidRDefault="008C6FB2" w:rsidP="008C6FB2">
            <w:pPr>
              <w:suppressAutoHyphens/>
              <w:spacing w:after="0" w:line="240" w:lineRule="auto"/>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lang w:eastAsia="ar-SA"/>
              </w:rPr>
              <w:t xml:space="preserve">БИК </w:t>
            </w:r>
            <w:r w:rsidRPr="008C6FB2">
              <w:rPr>
                <w:rFonts w:ascii="Times New Roman" w:eastAsia="Times New Roman" w:hAnsi="Times New Roman" w:cs="Times New Roman"/>
                <w:sz w:val="26"/>
                <w:szCs w:val="26"/>
                <w:lang w:eastAsia="ar-SA"/>
              </w:rPr>
              <w:noBreakHyphen/>
              <w:t xml:space="preserve"> </w:t>
            </w:r>
            <w:r w:rsidRPr="008C6FB2">
              <w:rPr>
                <w:rFonts w:ascii="Times New Roman" w:eastAsia="Times New Roman" w:hAnsi="Times New Roman" w:cs="Times New Roman"/>
                <w:sz w:val="26"/>
                <w:szCs w:val="26"/>
                <w:lang w:eastAsia="ar-SA"/>
              </w:rPr>
              <w:fldChar w:fldCharType="begin">
                <w:ffData>
                  <w:name w:val="ТекстовоеПоле61"/>
                  <w:enabled/>
                  <w:calcOnExit w:val="0"/>
                  <w:textInput>
                    <w:type w:val="number"/>
                    <w:default w:val="000000000"/>
                    <w:maxLength w:val="9"/>
                    <w:format w:val="#########"/>
                  </w:textInput>
                </w:ffData>
              </w:fldChar>
            </w:r>
            <w:r w:rsidRPr="008C6FB2">
              <w:rPr>
                <w:rFonts w:ascii="Times New Roman" w:eastAsia="Times New Roman" w:hAnsi="Times New Roman" w:cs="Times New Roman"/>
                <w:sz w:val="26"/>
                <w:szCs w:val="26"/>
                <w:lang w:eastAsia="ar-SA"/>
              </w:rPr>
              <w:instrText xml:space="preserve"> FORMTEXT </w:instrText>
            </w:r>
            <w:r w:rsidRPr="008C6FB2">
              <w:rPr>
                <w:rFonts w:ascii="Times New Roman" w:eastAsia="Times New Roman" w:hAnsi="Times New Roman" w:cs="Times New Roman"/>
                <w:sz w:val="26"/>
                <w:szCs w:val="26"/>
                <w:lang w:eastAsia="ar-SA"/>
              </w:rPr>
            </w:r>
            <w:r w:rsidRPr="008C6FB2">
              <w:rPr>
                <w:rFonts w:ascii="Times New Roman" w:eastAsia="Times New Roman" w:hAnsi="Times New Roman" w:cs="Times New Roman"/>
                <w:sz w:val="26"/>
                <w:szCs w:val="26"/>
                <w:lang w:eastAsia="ar-SA"/>
              </w:rPr>
              <w:fldChar w:fldCharType="separate"/>
            </w:r>
            <w:r w:rsidRPr="008C6FB2">
              <w:rPr>
                <w:rFonts w:ascii="Times New Roman" w:eastAsia="Times New Roman" w:hAnsi="Times New Roman" w:cs="Times New Roman"/>
                <w:noProof/>
                <w:sz w:val="26"/>
                <w:szCs w:val="26"/>
                <w:lang w:eastAsia="ar-SA"/>
              </w:rPr>
              <w:t>000000000</w:t>
            </w:r>
            <w:r w:rsidRPr="008C6FB2">
              <w:rPr>
                <w:rFonts w:ascii="Times New Roman" w:eastAsia="Times New Roman" w:hAnsi="Times New Roman" w:cs="Times New Roman"/>
                <w:sz w:val="26"/>
                <w:szCs w:val="26"/>
                <w:lang w:eastAsia="ar-SA"/>
              </w:rPr>
              <w:fldChar w:fldCharType="end"/>
            </w:r>
            <w:r w:rsidRPr="008C6FB2">
              <w:rPr>
                <w:rFonts w:ascii="Times New Roman" w:eastAsia="Times New Roman" w:hAnsi="Times New Roman" w:cs="Times New Roman"/>
                <w:sz w:val="26"/>
                <w:szCs w:val="26"/>
                <w:lang w:eastAsia="ar-SA"/>
              </w:rPr>
              <w:t>.</w:t>
            </w:r>
          </w:p>
        </w:tc>
      </w:tr>
      <w:tr w:rsidR="008C6FB2" w:rsidRPr="008C6FB2" w:rsidTr="00BC3E84">
        <w:trPr>
          <w:jc w:val="center"/>
        </w:trPr>
        <w:tc>
          <w:tcPr>
            <w:tcW w:w="4820" w:type="dxa"/>
            <w:shd w:val="clear" w:color="auto" w:fill="auto"/>
            <w:vAlign w:val="center"/>
          </w:tcPr>
          <w:p w:rsidR="008C6FB2" w:rsidRPr="008C6FB2" w:rsidRDefault="008C6FB2" w:rsidP="008C6FB2">
            <w:pPr>
              <w:suppressAutoHyphens/>
              <w:spacing w:after="0" w:line="240" w:lineRule="auto"/>
              <w:jc w:val="center"/>
              <w:rPr>
                <w:rFonts w:ascii="Times New Roman" w:eastAsia="Times New Roman" w:hAnsi="Times New Roman" w:cs="Times New Roman"/>
                <w:sz w:val="26"/>
                <w:szCs w:val="26"/>
              </w:rPr>
            </w:pPr>
          </w:p>
        </w:tc>
        <w:tc>
          <w:tcPr>
            <w:tcW w:w="4677" w:type="dxa"/>
            <w:shd w:val="clear" w:color="auto" w:fill="auto"/>
            <w:vAlign w:val="center"/>
          </w:tcPr>
          <w:p w:rsidR="008C6FB2" w:rsidRPr="008C6FB2" w:rsidRDefault="008C6FB2" w:rsidP="008C6FB2">
            <w:pPr>
              <w:suppressAutoHyphens/>
              <w:spacing w:after="0" w:line="240" w:lineRule="auto"/>
              <w:jc w:val="center"/>
              <w:rPr>
                <w:rFonts w:ascii="Times New Roman" w:eastAsia="Times New Roman" w:hAnsi="Times New Roman" w:cs="Times New Roman"/>
                <w:sz w:val="26"/>
                <w:szCs w:val="26"/>
              </w:rPr>
            </w:pPr>
          </w:p>
        </w:tc>
      </w:tr>
      <w:tr w:rsidR="008C6FB2" w:rsidRPr="008C6FB2" w:rsidTr="00BC3E84">
        <w:trPr>
          <w:trHeight w:val="404"/>
          <w:jc w:val="center"/>
        </w:trPr>
        <w:tc>
          <w:tcPr>
            <w:tcW w:w="4820" w:type="dxa"/>
            <w:shd w:val="clear" w:color="auto" w:fill="auto"/>
          </w:tcPr>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rPr>
              <w:t>От Заказчика</w:t>
            </w:r>
          </w:p>
        </w:tc>
        <w:tc>
          <w:tcPr>
            <w:tcW w:w="4677" w:type="dxa"/>
            <w:shd w:val="clear" w:color="auto" w:fill="auto"/>
          </w:tcPr>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rPr>
              <w:t>От Исполнителя</w:t>
            </w:r>
          </w:p>
        </w:tc>
      </w:tr>
      <w:tr w:rsidR="008C6FB2" w:rsidRPr="008C6FB2" w:rsidTr="00BC3E84">
        <w:trPr>
          <w:jc w:val="center"/>
        </w:trPr>
        <w:tc>
          <w:tcPr>
            <w:tcW w:w="4820" w:type="dxa"/>
            <w:shd w:val="clear" w:color="auto" w:fill="auto"/>
          </w:tcPr>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p>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rPr>
              <w:t>Генеральный директор</w:t>
            </w:r>
          </w:p>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p>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p>
          <w:p w:rsidR="008C6FB2" w:rsidRPr="008C6FB2" w:rsidRDefault="008C6FB2" w:rsidP="008C6FB2">
            <w:pPr>
              <w:suppressAutoHyphens/>
              <w:spacing w:after="0" w:line="240" w:lineRule="auto"/>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rPr>
              <w:t xml:space="preserve">______________ / </w:t>
            </w:r>
            <w:r w:rsidRPr="008C6FB2">
              <w:rPr>
                <w:rFonts w:ascii="Times New Roman" w:eastAsia="Times New Roman" w:hAnsi="Times New Roman" w:cs="Times New Roman"/>
                <w:sz w:val="26"/>
                <w:szCs w:val="26"/>
                <w:u w:val="single"/>
                <w:lang w:eastAsia="ar-SA"/>
              </w:rPr>
              <w:t>М. Г. Долгоаршинных</w:t>
            </w:r>
          </w:p>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p>
          <w:p w:rsidR="008C6FB2" w:rsidRPr="008C6FB2" w:rsidRDefault="008C6FB2" w:rsidP="008C6FB2">
            <w:pPr>
              <w:suppressAutoHyphens/>
              <w:spacing w:before="240" w:after="0" w:line="240" w:lineRule="auto"/>
              <w:jc w:val="right"/>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rPr>
              <w:t>___.___. </w:t>
            </w:r>
            <w:r w:rsidRPr="008C6FB2">
              <w:rPr>
                <w:rFonts w:ascii="Times New Roman" w:eastAsia="Times New Roman" w:hAnsi="Times New Roman" w:cs="Times New Roman"/>
                <w:sz w:val="26"/>
                <w:szCs w:val="26"/>
                <w:u w:val="single"/>
              </w:rPr>
              <w:t>2017</w:t>
            </w:r>
          </w:p>
        </w:tc>
        <w:tc>
          <w:tcPr>
            <w:tcW w:w="4677" w:type="dxa"/>
            <w:shd w:val="clear" w:color="auto" w:fill="auto"/>
          </w:tcPr>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p>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rPr>
              <w:t>_____________________</w:t>
            </w:r>
          </w:p>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p>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p>
          <w:p w:rsidR="008C6FB2" w:rsidRPr="008C6FB2" w:rsidRDefault="008C6FB2" w:rsidP="008C6FB2">
            <w:pPr>
              <w:suppressAutoHyphens/>
              <w:spacing w:after="0" w:line="240" w:lineRule="auto"/>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rPr>
              <w:t>_______________ /</w:t>
            </w:r>
            <w:r w:rsidRPr="008C6FB2">
              <w:rPr>
                <w:rFonts w:ascii="Times New Roman" w:eastAsia="Times New Roman" w:hAnsi="Times New Roman" w:cs="Times New Roman"/>
                <w:sz w:val="26"/>
                <w:szCs w:val="26"/>
              </w:rPr>
              <w:fldChar w:fldCharType="begin">
                <w:ffData>
                  <w:name w:val=""/>
                  <w:enabled/>
                  <w:calcOnExit w:val="0"/>
                  <w:textInput>
                    <w:default w:val="______________"/>
                  </w:textInput>
                </w:ffData>
              </w:fldChar>
            </w:r>
            <w:r w:rsidRPr="008C6FB2">
              <w:rPr>
                <w:rFonts w:ascii="Times New Roman" w:eastAsia="Times New Roman" w:hAnsi="Times New Roman" w:cs="Times New Roman"/>
                <w:sz w:val="26"/>
                <w:szCs w:val="26"/>
              </w:rPr>
              <w:instrText xml:space="preserve"> FORMTEXT </w:instrText>
            </w:r>
            <w:r w:rsidRPr="008C6FB2">
              <w:rPr>
                <w:rFonts w:ascii="Times New Roman" w:eastAsia="Times New Roman" w:hAnsi="Times New Roman" w:cs="Times New Roman"/>
                <w:sz w:val="26"/>
                <w:szCs w:val="26"/>
              </w:rPr>
            </w:r>
            <w:r w:rsidRPr="008C6FB2">
              <w:rPr>
                <w:rFonts w:ascii="Times New Roman" w:eastAsia="Times New Roman" w:hAnsi="Times New Roman" w:cs="Times New Roman"/>
                <w:sz w:val="26"/>
                <w:szCs w:val="26"/>
              </w:rPr>
              <w:fldChar w:fldCharType="separate"/>
            </w:r>
            <w:r w:rsidRPr="008C6FB2">
              <w:rPr>
                <w:rFonts w:ascii="Times New Roman" w:eastAsia="Times New Roman" w:hAnsi="Times New Roman" w:cs="Times New Roman"/>
                <w:noProof/>
                <w:sz w:val="26"/>
                <w:szCs w:val="26"/>
              </w:rPr>
              <w:t>__________________</w:t>
            </w:r>
            <w:r w:rsidRPr="008C6FB2">
              <w:rPr>
                <w:rFonts w:ascii="Times New Roman" w:eastAsia="Times New Roman" w:hAnsi="Times New Roman" w:cs="Times New Roman"/>
                <w:sz w:val="26"/>
                <w:szCs w:val="26"/>
              </w:rPr>
              <w:fldChar w:fldCharType="end"/>
            </w:r>
          </w:p>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p>
          <w:p w:rsidR="008C6FB2" w:rsidRPr="008C6FB2" w:rsidRDefault="008C6FB2" w:rsidP="008C6FB2">
            <w:pPr>
              <w:suppressAutoHyphens/>
              <w:spacing w:before="240" w:after="0" w:line="240" w:lineRule="auto"/>
              <w:jc w:val="right"/>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rPr>
              <w:t>___.___. </w:t>
            </w:r>
            <w:r w:rsidRPr="008C6FB2">
              <w:rPr>
                <w:rFonts w:ascii="Times New Roman" w:eastAsia="Times New Roman" w:hAnsi="Times New Roman" w:cs="Times New Roman"/>
                <w:sz w:val="26"/>
                <w:szCs w:val="26"/>
                <w:u w:val="single"/>
              </w:rPr>
              <w:t>2017</w:t>
            </w:r>
          </w:p>
        </w:tc>
      </w:tr>
      <w:tr w:rsidR="008C6FB2" w:rsidRPr="008C6FB2" w:rsidTr="00BC3E84">
        <w:trPr>
          <w:jc w:val="center"/>
        </w:trPr>
        <w:tc>
          <w:tcPr>
            <w:tcW w:w="4820" w:type="dxa"/>
            <w:shd w:val="clear" w:color="auto" w:fill="auto"/>
            <w:vAlign w:val="center"/>
          </w:tcPr>
          <w:p w:rsidR="008C6FB2" w:rsidRPr="008C6FB2" w:rsidRDefault="008C6FB2" w:rsidP="008C6FB2">
            <w:pPr>
              <w:suppressAutoHyphens/>
              <w:spacing w:after="0" w:line="240" w:lineRule="auto"/>
              <w:jc w:val="center"/>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rPr>
              <w:t>м. п.</w:t>
            </w:r>
          </w:p>
        </w:tc>
        <w:tc>
          <w:tcPr>
            <w:tcW w:w="4677" w:type="dxa"/>
            <w:shd w:val="clear" w:color="auto" w:fill="auto"/>
            <w:vAlign w:val="center"/>
          </w:tcPr>
          <w:p w:rsidR="008C6FB2" w:rsidRPr="008C6FB2" w:rsidRDefault="008C6FB2" w:rsidP="008C6FB2">
            <w:pPr>
              <w:suppressAutoHyphens/>
              <w:spacing w:after="0" w:line="240" w:lineRule="auto"/>
              <w:jc w:val="center"/>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rPr>
              <w:t>м. п.</w:t>
            </w:r>
          </w:p>
        </w:tc>
      </w:tr>
    </w:tbl>
    <w:p w:rsidR="008C6FB2" w:rsidRPr="008C6FB2" w:rsidRDefault="008C6FB2" w:rsidP="008C6FB2">
      <w:pPr>
        <w:tabs>
          <w:tab w:val="num" w:pos="0"/>
        </w:tabs>
        <w:spacing w:after="0" w:line="288" w:lineRule="auto"/>
        <w:jc w:val="center"/>
        <w:rPr>
          <w:rFonts w:ascii="Times New Roman" w:eastAsia="Times New Roman" w:hAnsi="Times New Roman" w:cs="Times New Roman"/>
          <w:b/>
          <w:bCs/>
          <w:lang w:eastAsia="ru-RU"/>
        </w:rPr>
      </w:pPr>
    </w:p>
    <w:p w:rsidR="008C6FB2" w:rsidRPr="008C6FB2" w:rsidRDefault="008C6FB2" w:rsidP="008C6FB2">
      <w:pPr>
        <w:spacing w:after="0" w:line="240" w:lineRule="auto"/>
        <w:jc w:val="right"/>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                                                                                                                                                                                                                                </w:t>
      </w:r>
    </w:p>
    <w:p w:rsidR="008C6FB2" w:rsidRPr="008C6FB2" w:rsidRDefault="008C6FB2" w:rsidP="008C6FB2">
      <w:pPr>
        <w:spacing w:after="0" w:line="240" w:lineRule="auto"/>
        <w:jc w:val="right"/>
        <w:rPr>
          <w:rFonts w:ascii="Times New Roman" w:eastAsia="Times New Roman" w:hAnsi="Times New Roman" w:cs="Times New Roman"/>
          <w:lang w:eastAsia="ru-RU"/>
        </w:rPr>
      </w:pPr>
    </w:p>
    <w:p w:rsidR="008C6FB2" w:rsidRPr="008C6FB2" w:rsidRDefault="008C6FB2" w:rsidP="008C6FB2">
      <w:pPr>
        <w:spacing w:after="0" w:line="240" w:lineRule="auto"/>
        <w:jc w:val="right"/>
        <w:rPr>
          <w:rFonts w:ascii="Times New Roman" w:eastAsia="Times New Roman" w:hAnsi="Times New Roman" w:cs="Times New Roman"/>
          <w:lang w:eastAsia="ru-RU"/>
        </w:rPr>
      </w:pPr>
    </w:p>
    <w:p w:rsidR="008C6FB2" w:rsidRDefault="008C6FB2" w:rsidP="00E17A42">
      <w:pPr>
        <w:rPr>
          <w:rFonts w:ascii="Times New Roman" w:hAnsi="Times New Roman" w:cs="Times New Roman"/>
          <w:color w:val="0070C0"/>
          <w:sz w:val="36"/>
          <w:szCs w:val="36"/>
        </w:rPr>
      </w:pPr>
    </w:p>
    <w:p w:rsidR="008C6FB2" w:rsidRDefault="008C6FB2" w:rsidP="00E17A42">
      <w:pPr>
        <w:rPr>
          <w:rFonts w:ascii="Times New Roman" w:hAnsi="Times New Roman" w:cs="Times New Roman"/>
          <w:color w:val="0070C0"/>
          <w:sz w:val="36"/>
          <w:szCs w:val="36"/>
        </w:rPr>
      </w:pPr>
    </w:p>
    <w:p w:rsidR="008C6FB2" w:rsidRDefault="008C6FB2" w:rsidP="00E17A42">
      <w:pPr>
        <w:rPr>
          <w:rFonts w:ascii="Times New Roman" w:hAnsi="Times New Roman" w:cs="Times New Roman"/>
          <w:color w:val="0070C0"/>
          <w:sz w:val="36"/>
          <w:szCs w:val="36"/>
        </w:rPr>
      </w:pPr>
    </w:p>
    <w:p w:rsidR="008C6FB2" w:rsidRDefault="008C6FB2" w:rsidP="00E17A42">
      <w:pPr>
        <w:rPr>
          <w:rFonts w:ascii="Times New Roman" w:hAnsi="Times New Roman" w:cs="Times New Roman"/>
          <w:color w:val="0070C0"/>
          <w:sz w:val="36"/>
          <w:szCs w:val="36"/>
        </w:rPr>
      </w:pPr>
    </w:p>
    <w:p w:rsidR="008C6FB2" w:rsidRDefault="008C6FB2" w:rsidP="00E17A42">
      <w:pPr>
        <w:rPr>
          <w:rFonts w:ascii="Times New Roman" w:hAnsi="Times New Roman" w:cs="Times New Roman"/>
          <w:color w:val="0070C0"/>
          <w:sz w:val="36"/>
          <w:szCs w:val="36"/>
        </w:rPr>
      </w:pPr>
    </w:p>
    <w:p w:rsidR="008C6FB2" w:rsidRDefault="008C6FB2" w:rsidP="00E17A42">
      <w:pPr>
        <w:rPr>
          <w:rFonts w:ascii="Times New Roman" w:hAnsi="Times New Roman" w:cs="Times New Roman"/>
          <w:color w:val="0070C0"/>
          <w:sz w:val="36"/>
          <w:szCs w:val="36"/>
        </w:rPr>
      </w:pPr>
    </w:p>
    <w:p w:rsidR="008C6FB2" w:rsidRDefault="008C6FB2" w:rsidP="00E17A42">
      <w:pPr>
        <w:rPr>
          <w:rFonts w:ascii="Times New Roman" w:hAnsi="Times New Roman" w:cs="Times New Roman"/>
          <w:color w:val="0070C0"/>
          <w:sz w:val="36"/>
          <w:szCs w:val="36"/>
        </w:rPr>
      </w:pPr>
    </w:p>
    <w:p w:rsidR="00E17A42" w:rsidRDefault="008C6FB2" w:rsidP="00E17A42">
      <w:pPr>
        <w:rPr>
          <w:rFonts w:ascii="Times New Roman" w:hAnsi="Times New Roman" w:cs="Times New Roman"/>
          <w:sz w:val="24"/>
          <w:szCs w:val="24"/>
        </w:rPr>
      </w:pPr>
      <w:r w:rsidRPr="008C6FB2">
        <w:rPr>
          <w:rFonts w:ascii="Times New Roman" w:hAnsi="Times New Roman" w:cs="Times New Roman"/>
          <w:sz w:val="24"/>
          <w:szCs w:val="24"/>
        </w:rPr>
        <w:t>Приложение №1</w:t>
      </w:r>
      <w:r>
        <w:rPr>
          <w:rFonts w:ascii="Times New Roman" w:hAnsi="Times New Roman" w:cs="Times New Roman"/>
          <w:sz w:val="24"/>
          <w:szCs w:val="24"/>
        </w:rPr>
        <w:t xml:space="preserve"> к проекту договора – Спецификация представлена в </w:t>
      </w:r>
      <w:r w:rsidRPr="008C6FB2">
        <w:rPr>
          <w:rFonts w:ascii="Times New Roman" w:hAnsi="Times New Roman" w:cs="Times New Roman"/>
          <w:sz w:val="24"/>
          <w:szCs w:val="24"/>
        </w:rPr>
        <w:t>отдельно</w:t>
      </w:r>
      <w:r w:rsidR="003F4361" w:rsidRPr="008C6FB2">
        <w:rPr>
          <w:rFonts w:ascii="Times New Roman" w:hAnsi="Times New Roman" w:cs="Times New Roman"/>
          <w:sz w:val="24"/>
          <w:szCs w:val="24"/>
        </w:rPr>
        <w:t>м файл</w:t>
      </w:r>
      <w:r w:rsidRPr="008C6FB2">
        <w:rPr>
          <w:rFonts w:ascii="Times New Roman" w:hAnsi="Times New Roman" w:cs="Times New Roman"/>
          <w:sz w:val="24"/>
          <w:szCs w:val="24"/>
        </w:rPr>
        <w:t>е</w:t>
      </w:r>
      <w:r>
        <w:rPr>
          <w:rFonts w:ascii="Times New Roman" w:hAnsi="Times New Roman" w:cs="Times New Roman"/>
          <w:sz w:val="24"/>
          <w:szCs w:val="24"/>
        </w:rPr>
        <w:t xml:space="preserve"> – </w:t>
      </w:r>
    </w:p>
    <w:p w:rsidR="008C6FB2" w:rsidRDefault="008C6FB2" w:rsidP="00E17A42">
      <w:pPr>
        <w:rPr>
          <w:rFonts w:ascii="Times New Roman" w:hAnsi="Times New Roman" w:cs="Times New Roman"/>
          <w:sz w:val="24"/>
          <w:szCs w:val="24"/>
        </w:rPr>
      </w:pPr>
      <w:r>
        <w:rPr>
          <w:rFonts w:ascii="Times New Roman" w:hAnsi="Times New Roman" w:cs="Times New Roman"/>
          <w:sz w:val="24"/>
          <w:szCs w:val="24"/>
        </w:rPr>
        <w:t>«</w:t>
      </w:r>
      <w:r w:rsidRPr="008C6FB2">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Pr="008C6FB2">
        <w:rPr>
          <w:rFonts w:ascii="Times New Roman" w:hAnsi="Times New Roman" w:cs="Times New Roman"/>
          <w:sz w:val="24"/>
          <w:szCs w:val="24"/>
        </w:rPr>
        <w:t xml:space="preserve">1 к проекту договора </w:t>
      </w:r>
      <w:r>
        <w:rPr>
          <w:rFonts w:ascii="Times New Roman" w:hAnsi="Times New Roman" w:cs="Times New Roman"/>
          <w:sz w:val="24"/>
          <w:szCs w:val="24"/>
        </w:rPr>
        <w:t>–</w:t>
      </w:r>
      <w:r w:rsidRPr="008C6FB2">
        <w:rPr>
          <w:rFonts w:ascii="Times New Roman" w:hAnsi="Times New Roman" w:cs="Times New Roman"/>
          <w:sz w:val="24"/>
          <w:szCs w:val="24"/>
        </w:rPr>
        <w:t xml:space="preserve"> Спецификация</w:t>
      </w:r>
      <w:r>
        <w:rPr>
          <w:rFonts w:ascii="Times New Roman" w:hAnsi="Times New Roman" w:cs="Times New Roman"/>
          <w:sz w:val="24"/>
          <w:szCs w:val="24"/>
        </w:rPr>
        <w:t>»</w:t>
      </w: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r w:rsidRPr="008C6FB2">
        <w:rPr>
          <w:rFonts w:ascii="Times New Roman" w:hAnsi="Times New Roman" w:cs="Times New Roman"/>
          <w:sz w:val="24"/>
          <w:szCs w:val="24"/>
        </w:rPr>
        <w:t>Приложение № 2 - Форма предоставления информации</w:t>
      </w:r>
      <w:r>
        <w:rPr>
          <w:rFonts w:ascii="Times New Roman" w:hAnsi="Times New Roman" w:cs="Times New Roman"/>
          <w:sz w:val="24"/>
          <w:szCs w:val="24"/>
        </w:rPr>
        <w:t xml:space="preserve"> </w:t>
      </w:r>
      <w:r w:rsidRPr="008C6FB2">
        <w:rPr>
          <w:rFonts w:ascii="Times New Roman" w:hAnsi="Times New Roman" w:cs="Times New Roman"/>
          <w:sz w:val="24"/>
          <w:szCs w:val="24"/>
        </w:rPr>
        <w:t>представлена в отдельном файле –</w:t>
      </w:r>
      <w:r>
        <w:rPr>
          <w:rFonts w:ascii="Times New Roman" w:hAnsi="Times New Roman" w:cs="Times New Roman"/>
          <w:sz w:val="24"/>
          <w:szCs w:val="24"/>
        </w:rPr>
        <w:t xml:space="preserve"> </w:t>
      </w:r>
    </w:p>
    <w:p w:rsidR="008C6FB2" w:rsidRDefault="008C6FB2" w:rsidP="00E17A42">
      <w:pPr>
        <w:rPr>
          <w:rFonts w:ascii="Times New Roman" w:hAnsi="Times New Roman" w:cs="Times New Roman"/>
          <w:sz w:val="24"/>
          <w:szCs w:val="24"/>
        </w:rPr>
      </w:pPr>
      <w:r>
        <w:rPr>
          <w:rFonts w:ascii="Times New Roman" w:hAnsi="Times New Roman" w:cs="Times New Roman"/>
          <w:sz w:val="24"/>
          <w:szCs w:val="24"/>
        </w:rPr>
        <w:t>«</w:t>
      </w:r>
      <w:r w:rsidRPr="008C6FB2">
        <w:rPr>
          <w:rFonts w:ascii="Times New Roman" w:hAnsi="Times New Roman" w:cs="Times New Roman"/>
          <w:sz w:val="24"/>
          <w:szCs w:val="24"/>
        </w:rPr>
        <w:t>Приложение № 2 - Форма предоставления информации</w:t>
      </w:r>
      <w:r>
        <w:rPr>
          <w:rFonts w:ascii="Times New Roman" w:hAnsi="Times New Roman" w:cs="Times New Roman"/>
          <w:sz w:val="24"/>
          <w:szCs w:val="24"/>
        </w:rPr>
        <w:t>»</w:t>
      </w: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8C6FB2">
      <w:pPr>
        <w:spacing w:before="60" w:after="60" w:line="276" w:lineRule="auto"/>
        <w:jc w:val="right"/>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Приложение №3 к Договору</w:t>
      </w:r>
    </w:p>
    <w:p w:rsidR="008C6FB2" w:rsidRPr="008C6FB2" w:rsidRDefault="008C6FB2" w:rsidP="008C6FB2">
      <w:pPr>
        <w:spacing w:before="60" w:after="60" w:line="276"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 от «___» ______2017 г.</w:t>
      </w:r>
    </w:p>
    <w:p w:rsidR="008C6FB2" w:rsidRPr="008C6FB2" w:rsidRDefault="008C6FB2" w:rsidP="008C6FB2">
      <w:pPr>
        <w:spacing w:before="60" w:after="60" w:line="276" w:lineRule="auto"/>
        <w:jc w:val="center"/>
        <w:rPr>
          <w:rFonts w:ascii="Times New Roman" w:eastAsia="Times New Roman" w:hAnsi="Times New Roman" w:cs="Times New Roman"/>
          <w:b/>
          <w:sz w:val="24"/>
          <w:szCs w:val="24"/>
          <w:lang w:eastAsia="ru-RU"/>
        </w:rPr>
      </w:pPr>
    </w:p>
    <w:p w:rsidR="008C6FB2" w:rsidRPr="008C6FB2" w:rsidRDefault="008C6FB2" w:rsidP="008C6FB2">
      <w:pPr>
        <w:spacing w:before="60" w:after="60" w:line="276" w:lineRule="auto"/>
        <w:jc w:val="center"/>
        <w:rPr>
          <w:rFonts w:ascii="Times New Roman" w:eastAsia="Times New Roman" w:hAnsi="Times New Roman" w:cs="Times New Roman"/>
          <w:b/>
          <w:sz w:val="24"/>
          <w:szCs w:val="24"/>
          <w:lang w:eastAsia="ru-RU"/>
        </w:rPr>
      </w:pPr>
      <w:r w:rsidRPr="008C6FB2">
        <w:rPr>
          <w:rFonts w:ascii="Times New Roman" w:eastAsia="Times New Roman" w:hAnsi="Times New Roman" w:cs="Times New Roman"/>
          <w:b/>
          <w:sz w:val="24"/>
          <w:szCs w:val="24"/>
          <w:lang w:eastAsia="ru-RU"/>
        </w:rPr>
        <w:t>Правила оказания услуг технической поддержки по сертификатам</w:t>
      </w:r>
    </w:p>
    <w:p w:rsidR="008C6FB2" w:rsidRPr="008C6FB2" w:rsidRDefault="008C6FB2" w:rsidP="008C6FB2">
      <w:pPr>
        <w:spacing w:before="60" w:after="60" w:line="276" w:lineRule="auto"/>
        <w:jc w:val="right"/>
        <w:rPr>
          <w:rFonts w:ascii="Times New Roman" w:eastAsia="Times New Roman" w:hAnsi="Times New Roman" w:cs="Times New Roman"/>
          <w:sz w:val="24"/>
          <w:szCs w:val="24"/>
          <w:lang w:eastAsia="ru-RU"/>
        </w:rPr>
      </w:pPr>
    </w:p>
    <w:p w:rsidR="008C6FB2" w:rsidRPr="008C6FB2" w:rsidRDefault="008C6FB2" w:rsidP="008C6FB2">
      <w:pPr>
        <w:numPr>
          <w:ilvl w:val="0"/>
          <w:numId w:val="32"/>
        </w:numPr>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Техническая поддержка осуществляется на основании полученных от Покупателя запросов и включает в себя:</w:t>
      </w:r>
    </w:p>
    <w:p w:rsidR="008C6FB2" w:rsidRPr="008C6FB2" w:rsidRDefault="008C6FB2" w:rsidP="008C6FB2">
      <w:pPr>
        <w:numPr>
          <w:ilvl w:val="0"/>
          <w:numId w:val="33"/>
        </w:numPr>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 xml:space="preserve">Предоставление консультационной помощи по телефону, электронной почте и через сайт технической поддержки Поставщика по вопросам эксплуатации оборудования </w:t>
      </w:r>
      <w:r w:rsidRPr="008C6FB2">
        <w:rPr>
          <w:rFonts w:ascii="Times New Roman" w:eastAsia="Times New Roman" w:hAnsi="Times New Roman" w:cs="Times New Roman"/>
          <w:sz w:val="24"/>
          <w:szCs w:val="24"/>
          <w:lang w:val="en-US" w:eastAsia="ru-RU"/>
        </w:rPr>
        <w:t>Cisco</w:t>
      </w:r>
      <w:r w:rsidRPr="008C6FB2">
        <w:rPr>
          <w:rFonts w:ascii="Times New Roman" w:eastAsia="Times New Roman" w:hAnsi="Times New Roman" w:cs="Times New Roman"/>
          <w:sz w:val="24"/>
          <w:szCs w:val="24"/>
          <w:lang w:eastAsia="ru-RU"/>
        </w:rPr>
        <w:t>, включая идентификацию ошибок в работе оборудования и выработку решений по их устранению.</w:t>
      </w:r>
    </w:p>
    <w:p w:rsidR="008C6FB2" w:rsidRPr="008C6FB2" w:rsidRDefault="008C6FB2" w:rsidP="008C6FB2">
      <w:pPr>
        <w:numPr>
          <w:ilvl w:val="0"/>
          <w:numId w:val="33"/>
        </w:numPr>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Последующий контроль проблемы/запроса в режиме Online.</w:t>
      </w:r>
    </w:p>
    <w:p w:rsidR="008C6FB2" w:rsidRPr="008C6FB2" w:rsidRDefault="008C6FB2" w:rsidP="008C6FB2">
      <w:pPr>
        <w:numPr>
          <w:ilvl w:val="0"/>
          <w:numId w:val="33"/>
        </w:numPr>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Предоставление информации в режиме Online, включая техническую документацию, коррекции программного обеспечения и пр.</w:t>
      </w:r>
    </w:p>
    <w:p w:rsidR="008C6FB2" w:rsidRPr="008C6FB2" w:rsidRDefault="008C6FB2" w:rsidP="008C6FB2">
      <w:pPr>
        <w:numPr>
          <w:ilvl w:val="0"/>
          <w:numId w:val="33"/>
        </w:numPr>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Arial"/>
          <w:sz w:val="24"/>
          <w:szCs w:val="24"/>
          <w:lang w:eastAsia="ru-RU"/>
        </w:rPr>
        <w:t xml:space="preserve">Круглосуточная </w:t>
      </w:r>
      <w:r w:rsidRPr="008C6FB2">
        <w:rPr>
          <w:rFonts w:ascii="Times New Roman" w:eastAsia="Times New Roman" w:hAnsi="Times New Roman" w:cs="Arial"/>
          <w:sz w:val="24"/>
          <w:szCs w:val="24"/>
          <w:lang w:val="sl-SI" w:eastAsia="ru-RU"/>
        </w:rPr>
        <w:t xml:space="preserve">помощь в случае возникновения неисправностей (ошибок), повлекших за собой остановку работы Оборудования. </w:t>
      </w:r>
      <w:r w:rsidRPr="008C6FB2">
        <w:rPr>
          <w:rFonts w:ascii="Times New Roman" w:eastAsia="Times New Roman" w:hAnsi="Times New Roman" w:cs="Times New Roman"/>
          <w:sz w:val="24"/>
          <w:szCs w:val="24"/>
          <w:lang w:eastAsia="ru-RU"/>
        </w:rPr>
        <w:t xml:space="preserve"> </w:t>
      </w:r>
    </w:p>
    <w:p w:rsidR="008C6FB2" w:rsidRPr="008C6FB2" w:rsidRDefault="008C6FB2" w:rsidP="008C6FB2">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 xml:space="preserve">Получение основных и промежуточных релизов программного обеспечения </w:t>
      </w:r>
      <w:r w:rsidRPr="008C6FB2">
        <w:rPr>
          <w:rFonts w:ascii="Times New Roman" w:eastAsia="Times New Roman" w:hAnsi="Times New Roman" w:cs="Times New Roman"/>
          <w:sz w:val="24"/>
          <w:szCs w:val="24"/>
          <w:lang w:val="en-US" w:eastAsia="ru-RU"/>
        </w:rPr>
        <w:t>Cisco</w:t>
      </w:r>
      <w:r w:rsidRPr="008C6FB2">
        <w:rPr>
          <w:rFonts w:ascii="Times New Roman" w:eastAsia="Times New Roman" w:hAnsi="Times New Roman" w:cs="Times New Roman"/>
          <w:sz w:val="24"/>
          <w:szCs w:val="24"/>
          <w:lang w:eastAsia="ru-RU"/>
        </w:rPr>
        <w:t xml:space="preserve"> </w:t>
      </w:r>
      <w:r w:rsidRPr="008C6FB2">
        <w:rPr>
          <w:rFonts w:ascii="Times New Roman" w:eastAsia="Times New Roman" w:hAnsi="Times New Roman" w:cs="Times New Roman"/>
          <w:sz w:val="24"/>
          <w:szCs w:val="24"/>
          <w:lang w:val="en-US" w:eastAsia="ru-RU"/>
        </w:rPr>
        <w:t>IOS</w:t>
      </w:r>
      <w:r w:rsidRPr="008C6FB2">
        <w:rPr>
          <w:rFonts w:ascii="Times New Roman" w:eastAsia="Times New Roman" w:hAnsi="Times New Roman" w:cs="Times New Roman"/>
          <w:sz w:val="24"/>
          <w:szCs w:val="24"/>
          <w:lang w:eastAsia="ru-RU"/>
        </w:rPr>
        <w:t xml:space="preserve">® через сайт </w:t>
      </w:r>
      <w:hyperlink r:id="rId50" w:history="1">
        <w:r w:rsidRPr="008C6FB2">
          <w:rPr>
            <w:rFonts w:ascii="Times New Roman" w:eastAsia="Times New Roman" w:hAnsi="Times New Roman" w:cs="Times New Roman"/>
            <w:sz w:val="24"/>
            <w:szCs w:val="24"/>
            <w:u w:val="single"/>
            <w:lang w:val="en-US" w:eastAsia="ru-RU"/>
          </w:rPr>
          <w:t>www</w:t>
        </w:r>
        <w:r w:rsidRPr="008C6FB2">
          <w:rPr>
            <w:rFonts w:ascii="Times New Roman" w:eastAsia="Times New Roman" w:hAnsi="Times New Roman" w:cs="Times New Roman"/>
            <w:sz w:val="24"/>
            <w:szCs w:val="24"/>
            <w:u w:val="single"/>
            <w:lang w:eastAsia="ru-RU"/>
          </w:rPr>
          <w:t>.</w:t>
        </w:r>
        <w:r w:rsidRPr="008C6FB2">
          <w:rPr>
            <w:rFonts w:ascii="Times New Roman" w:eastAsia="Times New Roman" w:hAnsi="Times New Roman" w:cs="Times New Roman"/>
            <w:sz w:val="24"/>
            <w:szCs w:val="24"/>
            <w:u w:val="single"/>
            <w:lang w:val="en-US" w:eastAsia="ru-RU"/>
          </w:rPr>
          <w:t>cisco</w:t>
        </w:r>
        <w:r w:rsidRPr="008C6FB2">
          <w:rPr>
            <w:rFonts w:ascii="Times New Roman" w:eastAsia="Times New Roman" w:hAnsi="Times New Roman" w:cs="Times New Roman"/>
            <w:sz w:val="24"/>
            <w:szCs w:val="24"/>
            <w:u w:val="single"/>
            <w:lang w:eastAsia="ru-RU"/>
          </w:rPr>
          <w:t>.</w:t>
        </w:r>
        <w:r w:rsidRPr="008C6FB2">
          <w:rPr>
            <w:rFonts w:ascii="Times New Roman" w:eastAsia="Times New Roman" w:hAnsi="Times New Roman" w:cs="Times New Roman"/>
            <w:sz w:val="24"/>
            <w:szCs w:val="24"/>
            <w:u w:val="single"/>
            <w:lang w:val="en-US" w:eastAsia="ru-RU"/>
          </w:rPr>
          <w:t>com</w:t>
        </w:r>
      </w:hyperlink>
      <w:r w:rsidRPr="008C6FB2">
        <w:rPr>
          <w:rFonts w:ascii="Times New Roman" w:eastAsia="Times New Roman" w:hAnsi="Times New Roman" w:cs="Times New Roman"/>
          <w:sz w:val="24"/>
          <w:szCs w:val="24"/>
          <w:lang w:eastAsia="ru-RU"/>
        </w:rPr>
        <w:t xml:space="preserve"> или на физических носителях (по запросу).</w:t>
      </w:r>
    </w:p>
    <w:p w:rsidR="008C6FB2" w:rsidRPr="008C6FB2" w:rsidRDefault="008C6FB2" w:rsidP="008C6FB2">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Arial"/>
          <w:sz w:val="24"/>
          <w:szCs w:val="24"/>
          <w:lang w:eastAsia="ru-RU"/>
        </w:rPr>
        <w:t>Предоставление документации по новым версиям ПО.</w:t>
      </w:r>
    </w:p>
    <w:p w:rsidR="008C6FB2" w:rsidRPr="008C6FB2" w:rsidRDefault="008C6FB2" w:rsidP="008C6FB2">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Arial"/>
          <w:sz w:val="24"/>
          <w:szCs w:val="24"/>
          <w:lang w:eastAsia="ru-RU"/>
        </w:rPr>
        <w:t>Предоставление документации по инсталляции новых версий ПО.</w:t>
      </w:r>
    </w:p>
    <w:p w:rsidR="008C6FB2" w:rsidRPr="008C6FB2" w:rsidRDefault="008C6FB2" w:rsidP="008C6FB2">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 xml:space="preserve">Постоянный (24х7) авторизованный доступ к сайту </w:t>
      </w:r>
      <w:hyperlink r:id="rId51" w:history="1">
        <w:r w:rsidRPr="008C6FB2">
          <w:rPr>
            <w:rFonts w:ascii="Times New Roman" w:eastAsia="Times New Roman" w:hAnsi="Times New Roman" w:cs="Times New Roman"/>
            <w:sz w:val="24"/>
            <w:szCs w:val="24"/>
            <w:u w:val="single"/>
            <w:lang w:val="en-US" w:eastAsia="ru-RU"/>
          </w:rPr>
          <w:t>www</w:t>
        </w:r>
        <w:r w:rsidRPr="008C6FB2">
          <w:rPr>
            <w:rFonts w:ascii="Times New Roman" w:eastAsia="Times New Roman" w:hAnsi="Times New Roman" w:cs="Times New Roman"/>
            <w:sz w:val="24"/>
            <w:szCs w:val="24"/>
            <w:u w:val="single"/>
            <w:lang w:eastAsia="ru-RU"/>
          </w:rPr>
          <w:t>.</w:t>
        </w:r>
        <w:r w:rsidRPr="008C6FB2">
          <w:rPr>
            <w:rFonts w:ascii="Times New Roman" w:eastAsia="Times New Roman" w:hAnsi="Times New Roman" w:cs="Times New Roman"/>
            <w:sz w:val="24"/>
            <w:szCs w:val="24"/>
            <w:u w:val="single"/>
            <w:lang w:val="en-US" w:eastAsia="ru-RU"/>
          </w:rPr>
          <w:t>cisco</w:t>
        </w:r>
        <w:r w:rsidRPr="008C6FB2">
          <w:rPr>
            <w:rFonts w:ascii="Times New Roman" w:eastAsia="Times New Roman" w:hAnsi="Times New Roman" w:cs="Times New Roman"/>
            <w:sz w:val="24"/>
            <w:szCs w:val="24"/>
            <w:u w:val="single"/>
            <w:lang w:eastAsia="ru-RU"/>
          </w:rPr>
          <w:t>.</w:t>
        </w:r>
        <w:r w:rsidRPr="008C6FB2">
          <w:rPr>
            <w:rFonts w:ascii="Times New Roman" w:eastAsia="Times New Roman" w:hAnsi="Times New Roman" w:cs="Times New Roman"/>
            <w:sz w:val="24"/>
            <w:szCs w:val="24"/>
            <w:u w:val="single"/>
            <w:lang w:val="en-US" w:eastAsia="ru-RU"/>
          </w:rPr>
          <w:t>com</w:t>
        </w:r>
      </w:hyperlink>
    </w:p>
    <w:p w:rsidR="008C6FB2" w:rsidRPr="008C6FB2" w:rsidRDefault="008C6FB2" w:rsidP="008C6FB2">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 xml:space="preserve">Постоянный (24x7) доступ к Центру Технической Поддержки </w:t>
      </w:r>
      <w:r w:rsidRPr="008C6FB2">
        <w:rPr>
          <w:rFonts w:ascii="Times New Roman" w:eastAsia="Times New Roman" w:hAnsi="Times New Roman" w:cs="Times New Roman"/>
          <w:sz w:val="24"/>
          <w:szCs w:val="24"/>
          <w:lang w:val="en-US" w:eastAsia="ru-RU"/>
        </w:rPr>
        <w:t>Cisco</w:t>
      </w:r>
      <w:r w:rsidRPr="008C6FB2">
        <w:rPr>
          <w:rFonts w:ascii="Times New Roman" w:eastAsia="Times New Roman" w:hAnsi="Times New Roman" w:cs="Times New Roman"/>
          <w:sz w:val="24"/>
          <w:szCs w:val="24"/>
          <w:lang w:eastAsia="ru-RU"/>
        </w:rPr>
        <w:t xml:space="preserve"> (</w:t>
      </w:r>
      <w:r w:rsidRPr="008C6FB2">
        <w:rPr>
          <w:rFonts w:ascii="Times New Roman" w:eastAsia="Times New Roman" w:hAnsi="Times New Roman" w:cs="Times New Roman"/>
          <w:sz w:val="24"/>
          <w:szCs w:val="24"/>
          <w:lang w:val="en-US" w:eastAsia="ru-RU"/>
        </w:rPr>
        <w:t>Cisco</w:t>
      </w:r>
      <w:r w:rsidRPr="008C6FB2">
        <w:rPr>
          <w:rFonts w:ascii="Times New Roman" w:eastAsia="Times New Roman" w:hAnsi="Times New Roman" w:cs="Times New Roman"/>
          <w:sz w:val="24"/>
          <w:szCs w:val="24"/>
          <w:lang w:eastAsia="ru-RU"/>
        </w:rPr>
        <w:t xml:space="preserve"> </w:t>
      </w:r>
      <w:r w:rsidRPr="008C6FB2">
        <w:rPr>
          <w:rFonts w:ascii="Times New Roman" w:eastAsia="Times New Roman" w:hAnsi="Times New Roman" w:cs="Times New Roman"/>
          <w:sz w:val="24"/>
          <w:szCs w:val="24"/>
          <w:lang w:val="en-US" w:eastAsia="ru-RU"/>
        </w:rPr>
        <w:t>TAC</w:t>
      </w:r>
      <w:r w:rsidRPr="008C6FB2">
        <w:rPr>
          <w:rFonts w:ascii="Times New Roman" w:eastAsia="Times New Roman" w:hAnsi="Times New Roman" w:cs="Times New Roman"/>
          <w:sz w:val="24"/>
          <w:szCs w:val="24"/>
          <w:lang w:eastAsia="ru-RU"/>
        </w:rPr>
        <w:t>) через сайт, по электронной почте, или по телефону.</w:t>
      </w:r>
    </w:p>
    <w:p w:rsidR="008C6FB2" w:rsidRPr="008C6FB2" w:rsidRDefault="008C6FB2" w:rsidP="008C6FB2">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Авансовую замену запчастей по программе SMARTNET 8X5XNBD.</w:t>
      </w:r>
    </w:p>
    <w:p w:rsidR="008C6FB2" w:rsidRPr="008C6FB2" w:rsidRDefault="008C6FB2" w:rsidP="008C6FB2">
      <w:pPr>
        <w:widowControl w:val="0"/>
        <w:numPr>
          <w:ilvl w:val="0"/>
          <w:numId w:val="32"/>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Порядок предоставления технической поддержки:</w:t>
      </w:r>
    </w:p>
    <w:p w:rsidR="008C6FB2" w:rsidRPr="008C6FB2" w:rsidRDefault="008C6FB2" w:rsidP="008C6FB2">
      <w:pPr>
        <w:numPr>
          <w:ilvl w:val="0"/>
          <w:numId w:val="36"/>
        </w:numPr>
        <w:spacing w:after="0" w:line="276" w:lineRule="auto"/>
        <w:ind w:left="1134"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 xml:space="preserve">Техническая поддержка осуществляется в соответствии с действующими на момент заключения настоящего Договора правилами технической поддержки </w:t>
      </w:r>
      <w:r w:rsidRPr="008C6FB2">
        <w:rPr>
          <w:rFonts w:ascii="Times New Roman" w:eastAsia="Times New Roman" w:hAnsi="Times New Roman" w:cs="Times New Roman"/>
          <w:sz w:val="24"/>
          <w:szCs w:val="24"/>
          <w:lang w:val="en-US" w:eastAsia="ru-RU"/>
        </w:rPr>
        <w:t>Cisco</w:t>
      </w:r>
      <w:r w:rsidRPr="008C6FB2">
        <w:rPr>
          <w:rFonts w:ascii="Times New Roman" w:eastAsia="Times New Roman" w:hAnsi="Times New Roman" w:cs="Times New Roman"/>
          <w:sz w:val="24"/>
          <w:szCs w:val="24"/>
          <w:lang w:eastAsia="ru-RU"/>
        </w:rPr>
        <w:t>, в которые могут быть внесены изменения и дополнения.</w:t>
      </w:r>
    </w:p>
    <w:p w:rsidR="008C6FB2" w:rsidRPr="008C6FB2" w:rsidRDefault="008C6FB2" w:rsidP="008C6FB2">
      <w:pPr>
        <w:spacing w:after="0" w:line="276" w:lineRule="auto"/>
        <w:ind w:left="1134"/>
        <w:contextualSpacing/>
        <w:jc w:val="both"/>
        <w:rPr>
          <w:rFonts w:ascii="Times New Roman" w:eastAsia="Times New Roman" w:hAnsi="Times New Roman" w:cs="Times New Roman"/>
          <w:sz w:val="24"/>
          <w:szCs w:val="24"/>
          <w:lang w:eastAsia="ru-RU"/>
        </w:rPr>
      </w:pPr>
    </w:p>
    <w:p w:rsidR="008C6FB2" w:rsidRPr="008C6FB2" w:rsidRDefault="008C6FB2" w:rsidP="008C6FB2">
      <w:pPr>
        <w:spacing w:after="0" w:line="276" w:lineRule="auto"/>
        <w:ind w:left="1134"/>
        <w:contextualSpacing/>
        <w:jc w:val="both"/>
        <w:rPr>
          <w:rFonts w:ascii="Times New Roman" w:eastAsia="Times New Roman" w:hAnsi="Times New Roman" w:cs="Times New Roman"/>
          <w:sz w:val="24"/>
          <w:szCs w:val="24"/>
          <w:lang w:eastAsia="ru-RU"/>
        </w:rPr>
      </w:pPr>
    </w:p>
    <w:p w:rsidR="008C6FB2" w:rsidRPr="008C6FB2" w:rsidRDefault="008C6FB2" w:rsidP="008C6FB2">
      <w:pPr>
        <w:spacing w:after="0" w:line="276" w:lineRule="auto"/>
        <w:ind w:left="1134"/>
        <w:contextualSpacing/>
        <w:jc w:val="both"/>
        <w:rPr>
          <w:rFonts w:ascii="Times New Roman" w:eastAsia="Times New Roman" w:hAnsi="Times New Roman" w:cs="Times New Roman"/>
          <w:sz w:val="24"/>
          <w:szCs w:val="24"/>
          <w:lang w:eastAsia="ru-RU"/>
        </w:rPr>
      </w:pPr>
    </w:p>
    <w:p w:rsidR="008C6FB2" w:rsidRPr="008C6FB2" w:rsidRDefault="008C6FB2" w:rsidP="008C6FB2">
      <w:pPr>
        <w:spacing w:after="0" w:line="276" w:lineRule="auto"/>
        <w:ind w:left="1134"/>
        <w:contextualSpacing/>
        <w:jc w:val="both"/>
        <w:rPr>
          <w:rFonts w:ascii="Times New Roman" w:eastAsia="Times New Roman" w:hAnsi="Times New Roman" w:cs="Times New Roman"/>
          <w:sz w:val="24"/>
          <w:szCs w:val="24"/>
          <w:lang w:eastAsia="ru-RU"/>
        </w:rPr>
      </w:pPr>
    </w:p>
    <w:p w:rsidR="008C6FB2" w:rsidRPr="008C6FB2" w:rsidRDefault="008C6FB2" w:rsidP="008C6FB2">
      <w:pPr>
        <w:spacing w:after="0" w:line="276" w:lineRule="auto"/>
        <w:ind w:left="1134"/>
        <w:contextualSpacing/>
        <w:jc w:val="both"/>
        <w:rPr>
          <w:rFonts w:ascii="Times New Roman" w:eastAsia="Times New Roman" w:hAnsi="Times New Roman" w:cs="Times New Roman"/>
          <w:sz w:val="24"/>
          <w:szCs w:val="24"/>
          <w:lang w:eastAsia="ru-RU"/>
        </w:rPr>
      </w:pPr>
    </w:p>
    <w:tbl>
      <w:tblPr>
        <w:tblW w:w="0" w:type="auto"/>
        <w:tblLook w:val="0000" w:firstRow="0" w:lastRow="0" w:firstColumn="0" w:lastColumn="0" w:noHBand="0" w:noVBand="0"/>
      </w:tblPr>
      <w:tblGrid>
        <w:gridCol w:w="4668"/>
        <w:gridCol w:w="4687"/>
      </w:tblGrid>
      <w:tr w:rsidR="008C6FB2" w:rsidRPr="008C6FB2" w:rsidTr="00BC3E84">
        <w:tc>
          <w:tcPr>
            <w:tcW w:w="4927" w:type="dxa"/>
          </w:tcPr>
          <w:p w:rsidR="008C6FB2" w:rsidRPr="008C6FB2" w:rsidRDefault="008C6FB2" w:rsidP="008C6FB2">
            <w:pPr>
              <w:widowControl w:val="0"/>
              <w:spacing w:after="0" w:line="240" w:lineRule="auto"/>
              <w:ind w:right="8"/>
              <w:rPr>
                <w:rFonts w:ascii="Times New Roman" w:eastAsia="Times New Roman" w:hAnsi="Times New Roman" w:cs="Times New Roman"/>
                <w:b/>
                <w:snapToGrid w:val="0"/>
                <w:lang w:eastAsia="ru-RU"/>
              </w:rPr>
            </w:pPr>
            <w:r w:rsidRPr="008C6FB2">
              <w:rPr>
                <w:rFonts w:ascii="Times New Roman" w:eastAsia="Times New Roman" w:hAnsi="Times New Roman" w:cs="Times New Roman"/>
                <w:b/>
                <w:snapToGrid w:val="0"/>
                <w:lang w:eastAsia="ru-RU"/>
              </w:rPr>
              <w:t>ПОСТАВЩИК</w:t>
            </w:r>
          </w:p>
          <w:p w:rsidR="008C6FB2" w:rsidRPr="008C6FB2" w:rsidRDefault="008C6FB2" w:rsidP="008C6FB2">
            <w:pPr>
              <w:widowControl w:val="0"/>
              <w:spacing w:after="0" w:line="240" w:lineRule="auto"/>
              <w:ind w:right="8"/>
              <w:rPr>
                <w:rFonts w:ascii="Times New Roman" w:eastAsia="Times New Roman" w:hAnsi="Times New Roman" w:cs="Times New Roman"/>
                <w:b/>
                <w:snapToGrid w:val="0"/>
                <w:lang w:eastAsia="ru-RU"/>
              </w:rPr>
            </w:pPr>
            <w:r w:rsidRPr="008C6FB2">
              <w:rPr>
                <w:rFonts w:ascii="Times New Roman" w:eastAsia="Times New Roman" w:hAnsi="Times New Roman" w:cs="Times New Roman"/>
                <w:snapToGrid w:val="0"/>
                <w:lang w:eastAsia="ru-RU"/>
              </w:rPr>
              <w:t>Генеральный директор</w:t>
            </w:r>
          </w:p>
          <w:p w:rsidR="008C6FB2" w:rsidRPr="008C6FB2" w:rsidRDefault="008C6FB2" w:rsidP="008C6FB2">
            <w:pPr>
              <w:widowControl w:val="0"/>
              <w:spacing w:after="0" w:line="240" w:lineRule="auto"/>
              <w:ind w:right="8"/>
              <w:rPr>
                <w:rFonts w:ascii="Times New Roman" w:eastAsia="Times New Roman" w:hAnsi="Times New Roman" w:cs="Times New Roman"/>
                <w:snapToGrid w:val="0"/>
                <w:lang w:eastAsia="ru-RU"/>
              </w:rPr>
            </w:pPr>
          </w:p>
          <w:p w:rsidR="008C6FB2" w:rsidRPr="008C6FB2" w:rsidRDefault="008C6FB2" w:rsidP="008C6FB2">
            <w:pPr>
              <w:widowControl w:val="0"/>
              <w:spacing w:after="0" w:line="240" w:lineRule="auto"/>
              <w:ind w:right="8"/>
              <w:rPr>
                <w:rFonts w:ascii="Times New Roman" w:eastAsia="Times New Roman" w:hAnsi="Times New Roman" w:cs="Times New Roman"/>
                <w:snapToGrid w:val="0"/>
                <w:lang w:eastAsia="ru-RU"/>
              </w:rPr>
            </w:pPr>
            <w:r w:rsidRPr="008C6FB2">
              <w:rPr>
                <w:rFonts w:ascii="Times New Roman" w:eastAsia="Times New Roman" w:hAnsi="Times New Roman" w:cs="Times New Roman"/>
                <w:snapToGrid w:val="0"/>
                <w:lang w:eastAsia="ru-RU"/>
              </w:rPr>
              <w:t>_______________________ /________/</w:t>
            </w:r>
          </w:p>
          <w:p w:rsidR="008C6FB2" w:rsidRPr="008C6FB2" w:rsidRDefault="008C6FB2" w:rsidP="008C6FB2">
            <w:pPr>
              <w:widowControl w:val="0"/>
              <w:spacing w:after="0" w:line="240" w:lineRule="auto"/>
              <w:ind w:right="8"/>
              <w:rPr>
                <w:rFonts w:ascii="Times New Roman" w:eastAsia="Times New Roman" w:hAnsi="Times New Roman" w:cs="Times New Roman"/>
                <w:snapToGrid w:val="0"/>
                <w:lang w:eastAsia="ru-RU"/>
              </w:rPr>
            </w:pPr>
          </w:p>
        </w:tc>
        <w:tc>
          <w:tcPr>
            <w:tcW w:w="4927" w:type="dxa"/>
          </w:tcPr>
          <w:p w:rsidR="008C6FB2" w:rsidRPr="008C6FB2" w:rsidRDefault="008C6FB2" w:rsidP="008C6FB2">
            <w:pPr>
              <w:widowControl w:val="0"/>
              <w:spacing w:after="0" w:line="240" w:lineRule="auto"/>
              <w:ind w:right="8"/>
              <w:rPr>
                <w:rFonts w:ascii="Times New Roman" w:eastAsia="Times New Roman" w:hAnsi="Times New Roman" w:cs="Times New Roman"/>
                <w:b/>
                <w:snapToGrid w:val="0"/>
                <w:lang w:eastAsia="ru-RU"/>
              </w:rPr>
            </w:pPr>
            <w:r w:rsidRPr="008C6FB2">
              <w:rPr>
                <w:rFonts w:ascii="Times New Roman" w:eastAsia="Times New Roman" w:hAnsi="Times New Roman" w:cs="Times New Roman"/>
                <w:b/>
                <w:snapToGrid w:val="0"/>
                <w:lang w:eastAsia="ru-RU"/>
              </w:rPr>
              <w:t>ПОКУПАТЕЛЬ:</w:t>
            </w:r>
          </w:p>
          <w:p w:rsidR="008C6FB2" w:rsidRPr="008C6FB2" w:rsidRDefault="008C6FB2" w:rsidP="008C6FB2">
            <w:pPr>
              <w:widowControl w:val="0"/>
              <w:spacing w:after="0" w:line="240" w:lineRule="auto"/>
              <w:ind w:right="8"/>
              <w:rPr>
                <w:rFonts w:ascii="Times New Roman" w:eastAsia="Times New Roman" w:hAnsi="Times New Roman" w:cs="Times New Roman"/>
                <w:b/>
                <w:snapToGrid w:val="0"/>
                <w:lang w:eastAsia="ru-RU"/>
              </w:rPr>
            </w:pPr>
            <w:r w:rsidRPr="008C6FB2">
              <w:rPr>
                <w:rFonts w:ascii="Times New Roman" w:eastAsia="Times New Roman" w:hAnsi="Times New Roman" w:cs="Times New Roman"/>
                <w:snapToGrid w:val="0"/>
                <w:lang w:eastAsia="ru-RU"/>
              </w:rPr>
              <w:t>Генеральный директор</w:t>
            </w:r>
          </w:p>
          <w:p w:rsidR="008C6FB2" w:rsidRPr="008C6FB2" w:rsidRDefault="008C6FB2" w:rsidP="008C6FB2">
            <w:pPr>
              <w:widowControl w:val="0"/>
              <w:spacing w:after="0" w:line="240" w:lineRule="auto"/>
              <w:ind w:right="8"/>
              <w:jc w:val="center"/>
              <w:rPr>
                <w:rFonts w:ascii="Times New Roman" w:eastAsia="Times New Roman" w:hAnsi="Times New Roman" w:cs="Times New Roman"/>
                <w:b/>
                <w:snapToGrid w:val="0"/>
                <w:lang w:eastAsia="ru-RU"/>
              </w:rPr>
            </w:pPr>
          </w:p>
          <w:p w:rsidR="008C6FB2" w:rsidRPr="008C6FB2" w:rsidRDefault="008C6FB2" w:rsidP="008C6FB2">
            <w:pPr>
              <w:widowControl w:val="0"/>
              <w:spacing w:after="0" w:line="240" w:lineRule="auto"/>
              <w:ind w:right="8"/>
              <w:jc w:val="both"/>
              <w:rPr>
                <w:rFonts w:ascii="Times New Roman" w:eastAsia="Times New Roman" w:hAnsi="Times New Roman" w:cs="Times New Roman"/>
                <w:b/>
                <w:snapToGrid w:val="0"/>
                <w:lang w:eastAsia="ru-RU"/>
              </w:rPr>
            </w:pPr>
            <w:r w:rsidRPr="008C6FB2">
              <w:rPr>
                <w:rFonts w:ascii="Times New Roman" w:eastAsia="Times New Roman" w:hAnsi="Times New Roman" w:cs="Times New Roman"/>
                <w:b/>
                <w:snapToGrid w:val="0"/>
                <w:lang w:eastAsia="ru-RU"/>
              </w:rPr>
              <w:t>____________________/</w:t>
            </w:r>
            <w:r w:rsidRPr="008C6FB2">
              <w:rPr>
                <w:rFonts w:ascii="Times New Roman" w:eastAsia="Times New Roman" w:hAnsi="Times New Roman" w:cs="Times New Roman"/>
                <w:snapToGrid w:val="0"/>
                <w:lang w:eastAsia="ru-RU"/>
              </w:rPr>
              <w:t>М.Г. Долгоаршинных</w:t>
            </w:r>
            <w:r w:rsidRPr="008C6FB2">
              <w:rPr>
                <w:rFonts w:ascii="Times New Roman" w:eastAsia="Times New Roman" w:hAnsi="Times New Roman" w:cs="Times New Roman"/>
                <w:b/>
                <w:snapToGrid w:val="0"/>
                <w:lang w:eastAsia="ru-RU"/>
              </w:rPr>
              <w:t>/</w:t>
            </w:r>
          </w:p>
          <w:p w:rsidR="008C6FB2" w:rsidRPr="008C6FB2" w:rsidRDefault="008C6FB2" w:rsidP="008C6FB2">
            <w:pPr>
              <w:widowControl w:val="0"/>
              <w:spacing w:after="0" w:line="240" w:lineRule="auto"/>
              <w:ind w:right="8"/>
              <w:jc w:val="both"/>
              <w:rPr>
                <w:rFonts w:ascii="Times New Roman" w:eastAsia="Times New Roman" w:hAnsi="Times New Roman" w:cs="Times New Roman"/>
                <w:b/>
                <w:snapToGrid w:val="0"/>
                <w:lang w:eastAsia="ru-RU"/>
              </w:rPr>
            </w:pPr>
          </w:p>
        </w:tc>
      </w:tr>
    </w:tbl>
    <w:p w:rsidR="008C6FB2" w:rsidRPr="008C6FB2" w:rsidRDefault="008C6FB2" w:rsidP="008C6FB2">
      <w:pPr>
        <w:spacing w:after="0" w:line="276" w:lineRule="auto"/>
        <w:ind w:left="1134"/>
        <w:contextualSpacing/>
        <w:jc w:val="both"/>
        <w:rPr>
          <w:rFonts w:ascii="Times New Roman" w:eastAsia="Times New Roman" w:hAnsi="Times New Roman" w:cs="Times New Roman"/>
          <w:sz w:val="24"/>
          <w:szCs w:val="24"/>
          <w:lang w:eastAsia="ru-RU"/>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Pr="008C6FB2" w:rsidRDefault="008C6FB2" w:rsidP="008C6FB2">
      <w:pPr>
        <w:spacing w:after="0" w:line="240" w:lineRule="auto"/>
        <w:jc w:val="right"/>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4</w:t>
      </w:r>
    </w:p>
    <w:p w:rsidR="008C6FB2" w:rsidRPr="008C6FB2" w:rsidRDefault="008C6FB2" w:rsidP="008C6FB2">
      <w:pPr>
        <w:spacing w:after="0" w:line="240" w:lineRule="auto"/>
        <w:jc w:val="right"/>
        <w:rPr>
          <w:rFonts w:ascii="Times New Roman" w:eastAsia="Times New Roman" w:hAnsi="Times New Roman" w:cs="Times New Roman"/>
          <w:u w:val="single"/>
          <w:lang w:eastAsia="ru-RU"/>
        </w:rPr>
      </w:pPr>
      <w:r w:rsidRPr="008C6FB2">
        <w:rPr>
          <w:rFonts w:ascii="Times New Roman" w:eastAsia="Times New Roman" w:hAnsi="Times New Roman" w:cs="Times New Roman"/>
          <w:lang w:eastAsia="ru-RU"/>
        </w:rPr>
        <w:t xml:space="preserve">                                                                        к Договору № _______   от «</w:t>
      </w:r>
      <w:r w:rsidRPr="008C6FB2">
        <w:rPr>
          <w:rFonts w:ascii="Times New Roman" w:eastAsia="Times New Roman" w:hAnsi="Times New Roman" w:cs="Times New Roman"/>
          <w:u w:val="single"/>
          <w:lang w:eastAsia="ru-RU"/>
        </w:rPr>
        <w:t xml:space="preserve">      </w:t>
      </w:r>
      <w:r w:rsidRPr="008C6FB2">
        <w:rPr>
          <w:rFonts w:ascii="Times New Roman" w:eastAsia="Times New Roman" w:hAnsi="Times New Roman" w:cs="Times New Roman"/>
          <w:lang w:eastAsia="ru-RU"/>
        </w:rPr>
        <w:t>»</w:t>
      </w:r>
      <w:r w:rsidRPr="008C6FB2">
        <w:rPr>
          <w:rFonts w:ascii="Times New Roman" w:eastAsia="Times New Roman" w:hAnsi="Times New Roman" w:cs="Times New Roman"/>
          <w:u w:val="single"/>
          <w:lang w:eastAsia="ru-RU"/>
        </w:rPr>
        <w:tab/>
        <w:t>_____</w:t>
      </w:r>
      <w:r w:rsidRPr="008C6FB2">
        <w:rPr>
          <w:rFonts w:ascii="Times New Roman" w:eastAsia="Times New Roman" w:hAnsi="Times New Roman" w:cs="Times New Roman"/>
          <w:u w:val="single"/>
          <w:lang w:eastAsia="ru-RU"/>
        </w:rPr>
        <w:tab/>
      </w:r>
      <w:r w:rsidRPr="008C6FB2">
        <w:rPr>
          <w:rFonts w:ascii="Times New Roman" w:eastAsia="Times New Roman" w:hAnsi="Times New Roman" w:cs="Times New Roman"/>
          <w:lang w:eastAsia="ru-RU"/>
        </w:rPr>
        <w:t>2017г.</w:t>
      </w:r>
    </w:p>
    <w:p w:rsidR="008C6FB2" w:rsidRPr="008C6FB2" w:rsidRDefault="008C6FB2" w:rsidP="008C6FB2">
      <w:pPr>
        <w:spacing w:after="0" w:line="240" w:lineRule="auto"/>
        <w:ind w:firstLine="12758"/>
        <w:rPr>
          <w:rFonts w:ascii="Times New Roman" w:eastAsia="Times New Roman" w:hAnsi="Times New Roman" w:cs="Times New Roman"/>
          <w:lang w:eastAsia="ru-RU"/>
        </w:rPr>
      </w:pPr>
    </w:p>
    <w:p w:rsidR="008C6FB2" w:rsidRPr="008C6FB2" w:rsidRDefault="008C6FB2" w:rsidP="008C6FB2">
      <w:pPr>
        <w:spacing w:after="0" w:line="240" w:lineRule="auto"/>
        <w:ind w:firstLine="12758"/>
        <w:rPr>
          <w:rFonts w:ascii="Times New Roman" w:eastAsia="Times New Roman" w:hAnsi="Times New Roman" w:cs="Times New Roman"/>
          <w:lang w:eastAsia="ru-RU"/>
        </w:rPr>
      </w:pPr>
    </w:p>
    <w:p w:rsidR="008C6FB2" w:rsidRPr="008C6FB2" w:rsidRDefault="008C6FB2" w:rsidP="008C6FB2">
      <w:pPr>
        <w:spacing w:after="0" w:line="240" w:lineRule="auto"/>
        <w:jc w:val="center"/>
        <w:rPr>
          <w:rFonts w:ascii="Times New Roman" w:eastAsia="Times New Roman" w:hAnsi="Times New Roman" w:cs="Times New Roman"/>
          <w:b/>
          <w:sz w:val="28"/>
          <w:lang w:eastAsia="ru-RU"/>
        </w:rPr>
      </w:pPr>
      <w:r w:rsidRPr="008C6FB2">
        <w:rPr>
          <w:rFonts w:ascii="Times New Roman" w:eastAsia="Times New Roman" w:hAnsi="Times New Roman" w:cs="Times New Roman"/>
          <w:b/>
          <w:sz w:val="28"/>
          <w:lang w:eastAsia="ru-RU"/>
        </w:rPr>
        <w:t xml:space="preserve"> Акт приема-передачи Сертификатов Технической поддержки</w:t>
      </w:r>
    </w:p>
    <w:p w:rsidR="008C6FB2" w:rsidRPr="008C6FB2" w:rsidRDefault="008C6FB2" w:rsidP="008C6FB2">
      <w:pPr>
        <w:spacing w:after="0" w:line="240" w:lineRule="auto"/>
        <w:jc w:val="center"/>
        <w:rPr>
          <w:rFonts w:ascii="Times New Roman" w:eastAsia="Times New Roman" w:hAnsi="Times New Roman" w:cs="Times New Roman"/>
          <w:b/>
          <w:sz w:val="28"/>
          <w:lang w:eastAsia="ru-RU"/>
        </w:rPr>
      </w:pPr>
      <w:r w:rsidRPr="008C6FB2">
        <w:rPr>
          <w:rFonts w:ascii="Times New Roman" w:eastAsia="Times New Roman" w:hAnsi="Times New Roman" w:cs="Times New Roman"/>
          <w:b/>
          <w:sz w:val="28"/>
          <w:lang w:eastAsia="ru-RU"/>
        </w:rPr>
        <w:t>(форма)</w:t>
      </w:r>
    </w:p>
    <w:p w:rsidR="008C6FB2" w:rsidRPr="008C6FB2" w:rsidRDefault="008C6FB2" w:rsidP="008C6FB2">
      <w:pPr>
        <w:spacing w:after="0" w:line="240" w:lineRule="auto"/>
        <w:rPr>
          <w:rFonts w:ascii="Times New Roman" w:eastAsia="Times New Roman" w:hAnsi="Times New Roman" w:cs="Times New Roman"/>
          <w:sz w:val="28"/>
          <w:lang w:eastAsia="ru-RU"/>
        </w:rPr>
      </w:pPr>
    </w:p>
    <w:p w:rsidR="008C6FB2" w:rsidRPr="008C6FB2" w:rsidRDefault="008C6FB2" w:rsidP="008C6FB2">
      <w:pPr>
        <w:tabs>
          <w:tab w:val="right" w:pos="0"/>
        </w:tabs>
        <w:spacing w:after="0" w:line="240" w:lineRule="auto"/>
        <w:ind w:firstLine="900"/>
        <w:jc w:val="both"/>
        <w:rPr>
          <w:rFonts w:ascii="Times New Roman" w:eastAsia="Times New Roman" w:hAnsi="Times New Roman" w:cs="Times New Roman"/>
          <w:lang w:eastAsia="ru-RU"/>
        </w:rPr>
      </w:pPr>
      <w:r w:rsidRPr="008C6FB2">
        <w:rPr>
          <w:rFonts w:ascii="Times New Roman" w:eastAsia="Times New Roman" w:hAnsi="Times New Roman" w:cs="Times New Roman"/>
          <w:b/>
          <w:lang w:eastAsia="ru-RU"/>
        </w:rPr>
        <w:t xml:space="preserve">Публичное акционерное общество «Башинформсвязь» </w:t>
      </w:r>
      <w:r w:rsidRPr="008C6FB2">
        <w:rPr>
          <w:rFonts w:ascii="Times New Roman" w:eastAsia="Times New Roman" w:hAnsi="Times New Roman" w:cs="Times New Roman"/>
          <w:lang w:eastAsia="ru-RU"/>
        </w:rPr>
        <w:t>в дальнейшем</w:t>
      </w:r>
      <w:r w:rsidRPr="008C6FB2">
        <w:rPr>
          <w:rFonts w:ascii="Times New Roman" w:eastAsia="Times New Roman" w:hAnsi="Times New Roman" w:cs="Times New Roman"/>
          <w:b/>
          <w:lang w:eastAsia="ru-RU"/>
        </w:rPr>
        <w:t xml:space="preserve"> «Заказчик», </w:t>
      </w:r>
      <w:r w:rsidRPr="008C6FB2">
        <w:rPr>
          <w:rFonts w:ascii="Times New Roman" w:eastAsia="Times New Roman" w:hAnsi="Times New Roman" w:cs="Times New Roman"/>
          <w:lang w:eastAsia="ru-RU"/>
        </w:rPr>
        <w:t xml:space="preserve">в </w:t>
      </w:r>
      <w:r w:rsidR="000C16EE" w:rsidRPr="008C6FB2">
        <w:rPr>
          <w:rFonts w:ascii="Times New Roman" w:eastAsia="Times New Roman" w:hAnsi="Times New Roman" w:cs="Times New Roman"/>
          <w:lang w:eastAsia="ru-RU"/>
        </w:rPr>
        <w:t>лице генерального</w:t>
      </w:r>
      <w:r w:rsidRPr="008C6FB2">
        <w:rPr>
          <w:rFonts w:ascii="Times New Roman" w:eastAsia="Times New Roman" w:hAnsi="Times New Roman" w:cs="Times New Roman"/>
          <w:lang w:eastAsia="ru-RU"/>
        </w:rPr>
        <w:t xml:space="preserve"> директора   Долгоаршинных Марата Гайнулловича, действующего на основании Устава, с одной стороны, и_______________________________________, именуемое в дальнейшем </w:t>
      </w:r>
      <w:r w:rsidRPr="008C6FB2">
        <w:rPr>
          <w:rFonts w:ascii="Times New Roman" w:eastAsia="Times New Roman" w:hAnsi="Times New Roman" w:cs="Times New Roman"/>
          <w:b/>
          <w:lang w:eastAsia="ru-RU"/>
        </w:rPr>
        <w:t>«Исполнитель»</w:t>
      </w:r>
      <w:r w:rsidRPr="008C6FB2">
        <w:rPr>
          <w:rFonts w:ascii="Times New Roman" w:eastAsia="Times New Roman" w:hAnsi="Times New Roman" w:cs="Times New Roman"/>
          <w:lang w:eastAsia="ru-RU"/>
        </w:rPr>
        <w:t>, в лице ________________________________, действующего на основании ___________________, с другой стороны, во исполнение Договора № _______________ от «_____» ______________  2017 г. составили настоящий Акт о нижеследующем:</w:t>
      </w:r>
    </w:p>
    <w:p w:rsidR="008C6FB2" w:rsidRPr="008C6FB2" w:rsidRDefault="008C6FB2" w:rsidP="008C6FB2">
      <w:pPr>
        <w:tabs>
          <w:tab w:val="right" w:pos="0"/>
        </w:tabs>
        <w:spacing w:after="0" w:line="240" w:lineRule="auto"/>
        <w:ind w:firstLine="900"/>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Исполнитель передал, а Заказчик</w:t>
      </w:r>
      <w:r w:rsidRPr="008C6FB2">
        <w:rPr>
          <w:rFonts w:ascii="Times New Roman" w:eastAsia="Times New Roman" w:hAnsi="Times New Roman" w:cs="Times New Roman"/>
          <w:b/>
          <w:bCs/>
          <w:lang w:eastAsia="ru-RU"/>
        </w:rPr>
        <w:t xml:space="preserve"> </w:t>
      </w:r>
      <w:r w:rsidRPr="008C6FB2">
        <w:rPr>
          <w:rFonts w:ascii="Times New Roman" w:eastAsia="Times New Roman" w:hAnsi="Times New Roman" w:cs="Times New Roman"/>
          <w:lang w:eastAsia="ru-RU"/>
        </w:rPr>
        <w:t>принял Сертификаты на оказание технической поддержки:</w:t>
      </w:r>
    </w:p>
    <w:p w:rsidR="008C6FB2" w:rsidRPr="008C6FB2" w:rsidRDefault="008C6FB2" w:rsidP="008C6FB2">
      <w:pPr>
        <w:tabs>
          <w:tab w:val="right" w:pos="0"/>
        </w:tabs>
        <w:spacing w:after="0" w:line="240" w:lineRule="auto"/>
        <w:ind w:firstLine="900"/>
        <w:jc w:val="both"/>
        <w:rPr>
          <w:rFonts w:ascii="Times New Roman" w:eastAsia="Times New Roman" w:hAnsi="Times New Roman" w:cs="Times New Roman"/>
          <w:lang w:eastAsia="ru-RU"/>
        </w:rPr>
      </w:pPr>
    </w:p>
    <w:p w:rsidR="008C6FB2" w:rsidRPr="008C6FB2" w:rsidRDefault="008C6FB2" w:rsidP="008C6FB2">
      <w:pPr>
        <w:tabs>
          <w:tab w:val="right" w:pos="0"/>
        </w:tabs>
        <w:spacing w:after="0" w:line="240" w:lineRule="auto"/>
        <w:ind w:firstLine="900"/>
        <w:jc w:val="both"/>
        <w:rPr>
          <w:rFonts w:ascii="Times New Roman" w:eastAsia="Times New Roman" w:hAnsi="Times New Roman" w:cs="Times New Roman"/>
          <w:lang w:eastAsia="ru-RU"/>
        </w:rPr>
      </w:pPr>
    </w:p>
    <w:p w:rsidR="008C6FB2" w:rsidRPr="008C6FB2" w:rsidRDefault="008C6FB2" w:rsidP="008C6FB2">
      <w:pPr>
        <w:tabs>
          <w:tab w:val="right" w:pos="0"/>
        </w:tabs>
        <w:spacing w:after="0" w:line="240" w:lineRule="auto"/>
        <w:ind w:firstLine="900"/>
        <w:jc w:val="both"/>
        <w:rPr>
          <w:rFonts w:ascii="Times New Roman" w:eastAsia="Times New Roman" w:hAnsi="Times New Roman" w:cs="Times New Roman"/>
          <w:lang w:eastAsia="ru-RU"/>
        </w:rPr>
      </w:pPr>
    </w:p>
    <w:tbl>
      <w:tblPr>
        <w:tblW w:w="9668" w:type="dxa"/>
        <w:tblInd w:w="-459" w:type="dxa"/>
        <w:tblLayout w:type="fixed"/>
        <w:tblLook w:val="0000" w:firstRow="0" w:lastRow="0" w:firstColumn="0" w:lastColumn="0" w:noHBand="0" w:noVBand="0"/>
      </w:tblPr>
      <w:tblGrid>
        <w:gridCol w:w="1007"/>
        <w:gridCol w:w="1999"/>
        <w:gridCol w:w="885"/>
        <w:gridCol w:w="885"/>
        <w:gridCol w:w="1007"/>
        <w:gridCol w:w="1334"/>
        <w:gridCol w:w="1129"/>
        <w:gridCol w:w="1422"/>
      </w:tblGrid>
      <w:tr w:rsidR="008C6FB2" w:rsidRPr="008C6FB2" w:rsidTr="00381123">
        <w:trPr>
          <w:trHeight w:val="512"/>
        </w:trPr>
        <w:tc>
          <w:tcPr>
            <w:tcW w:w="1007" w:type="dxa"/>
            <w:tcBorders>
              <w:top w:val="single" w:sz="4" w:space="0" w:color="auto"/>
              <w:left w:val="single" w:sz="4" w:space="0" w:color="auto"/>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Артикул</w:t>
            </w:r>
          </w:p>
        </w:tc>
        <w:tc>
          <w:tcPr>
            <w:tcW w:w="1999" w:type="dxa"/>
            <w:tcBorders>
              <w:top w:val="single" w:sz="4" w:space="0" w:color="auto"/>
              <w:left w:val="nil"/>
              <w:bottom w:val="single" w:sz="4" w:space="0" w:color="auto"/>
              <w:right w:val="single" w:sz="4" w:space="0" w:color="auto"/>
            </w:tcBorders>
            <w:shd w:val="clear" w:color="auto" w:fill="FFFFFF"/>
          </w:tcPr>
          <w:p w:rsidR="008C6FB2" w:rsidRPr="008C6FB2" w:rsidRDefault="008C6FB2" w:rsidP="008C6FB2">
            <w:pPr>
              <w:spacing w:after="0" w:line="240" w:lineRule="auto"/>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 xml:space="preserve">Наименование </w:t>
            </w:r>
          </w:p>
        </w:tc>
        <w:tc>
          <w:tcPr>
            <w:tcW w:w="885" w:type="dxa"/>
            <w:tcBorders>
              <w:top w:val="single" w:sz="4" w:space="0" w:color="auto"/>
              <w:left w:val="nil"/>
              <w:bottom w:val="single" w:sz="4" w:space="0" w:color="auto"/>
              <w:right w:val="single" w:sz="4" w:space="0" w:color="auto"/>
            </w:tcBorders>
            <w:shd w:val="clear" w:color="auto" w:fill="FFFFFF"/>
          </w:tcPr>
          <w:p w:rsidR="00381123" w:rsidRDefault="008C6FB2" w:rsidP="00381123">
            <w:pPr>
              <w:spacing w:after="0" w:line="240" w:lineRule="auto"/>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Производи</w:t>
            </w:r>
          </w:p>
          <w:p w:rsidR="008C6FB2" w:rsidRPr="008C6FB2" w:rsidRDefault="008C6FB2" w:rsidP="00381123">
            <w:pPr>
              <w:spacing w:after="0" w:line="240" w:lineRule="auto"/>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тель</w:t>
            </w:r>
          </w:p>
        </w:tc>
        <w:tc>
          <w:tcPr>
            <w:tcW w:w="885" w:type="dxa"/>
            <w:tcBorders>
              <w:top w:val="single" w:sz="4" w:space="0" w:color="auto"/>
              <w:left w:val="nil"/>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Кол-во</w:t>
            </w:r>
          </w:p>
        </w:tc>
        <w:tc>
          <w:tcPr>
            <w:tcW w:w="1007" w:type="dxa"/>
            <w:tcBorders>
              <w:top w:val="single" w:sz="4" w:space="0" w:color="auto"/>
              <w:left w:val="nil"/>
              <w:bottom w:val="single" w:sz="4" w:space="0" w:color="auto"/>
              <w:right w:val="single" w:sz="4" w:space="0" w:color="auto"/>
            </w:tcBorders>
            <w:shd w:val="clear" w:color="auto" w:fill="FFFFFF"/>
          </w:tcPr>
          <w:p w:rsidR="008C6FB2" w:rsidRPr="008C6FB2" w:rsidRDefault="008C6FB2" w:rsidP="008C6FB2">
            <w:pPr>
              <w:spacing w:after="0" w:line="240" w:lineRule="auto"/>
              <w:jc w:val="center"/>
              <w:rPr>
                <w:rFonts w:ascii="Times New Roman" w:eastAsia="Times New Roman" w:hAnsi="Times New Roman" w:cs="Times New Roman"/>
                <w:b/>
                <w:lang w:eastAsia="ru-RU"/>
              </w:rPr>
            </w:pPr>
            <w:r w:rsidRPr="008C6FB2">
              <w:rPr>
                <w:rFonts w:ascii="Times New Roman" w:eastAsia="Times New Roman" w:hAnsi="Times New Roman" w:cs="Times New Roman"/>
                <w:b/>
                <w:lang w:eastAsia="ru-RU"/>
              </w:rPr>
              <w:t>Цена руб.,</w:t>
            </w:r>
          </w:p>
          <w:p w:rsidR="008C6FB2" w:rsidRPr="008C6FB2" w:rsidRDefault="008C6FB2" w:rsidP="008C6FB2">
            <w:pPr>
              <w:spacing w:after="0" w:line="240" w:lineRule="auto"/>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lang w:eastAsia="ru-RU"/>
              </w:rPr>
              <w:t>без НДС</w:t>
            </w:r>
          </w:p>
        </w:tc>
        <w:tc>
          <w:tcPr>
            <w:tcW w:w="1334" w:type="dxa"/>
            <w:tcBorders>
              <w:top w:val="single" w:sz="4" w:space="0" w:color="auto"/>
              <w:left w:val="nil"/>
              <w:bottom w:val="single" w:sz="4" w:space="0" w:color="auto"/>
              <w:right w:val="single" w:sz="4" w:space="0" w:color="auto"/>
            </w:tcBorders>
            <w:shd w:val="clear" w:color="auto" w:fill="FFFFFF"/>
          </w:tcPr>
          <w:p w:rsidR="008C6FB2" w:rsidRPr="008C6FB2" w:rsidRDefault="008C6FB2" w:rsidP="008C6FB2">
            <w:pPr>
              <w:spacing w:after="0" w:line="240" w:lineRule="auto"/>
              <w:jc w:val="center"/>
              <w:rPr>
                <w:rFonts w:ascii="Times New Roman" w:eastAsia="Times New Roman" w:hAnsi="Times New Roman" w:cs="Times New Roman"/>
                <w:b/>
                <w:lang w:eastAsia="ru-RU"/>
              </w:rPr>
            </w:pPr>
            <w:r w:rsidRPr="008C6FB2">
              <w:rPr>
                <w:rFonts w:ascii="Times New Roman" w:eastAsia="Times New Roman" w:hAnsi="Times New Roman" w:cs="Times New Roman"/>
                <w:b/>
                <w:lang w:eastAsia="ru-RU"/>
              </w:rPr>
              <w:t>Стоимость руб.,</w:t>
            </w:r>
          </w:p>
          <w:p w:rsidR="008C6FB2" w:rsidRPr="008C6FB2" w:rsidRDefault="008C6FB2" w:rsidP="008C6FB2">
            <w:pPr>
              <w:spacing w:after="0" w:line="240" w:lineRule="auto"/>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lang w:eastAsia="ru-RU"/>
              </w:rPr>
              <w:t>без НДС</w:t>
            </w:r>
          </w:p>
        </w:tc>
        <w:tc>
          <w:tcPr>
            <w:tcW w:w="1129" w:type="dxa"/>
            <w:tcBorders>
              <w:top w:val="single" w:sz="4" w:space="0" w:color="auto"/>
              <w:left w:val="nil"/>
              <w:bottom w:val="single" w:sz="4" w:space="0" w:color="auto"/>
              <w:right w:val="single" w:sz="4" w:space="0" w:color="auto"/>
            </w:tcBorders>
            <w:shd w:val="clear" w:color="auto" w:fill="FFFFFF"/>
          </w:tcPr>
          <w:p w:rsidR="008C6FB2" w:rsidRPr="008C6FB2" w:rsidRDefault="008C6FB2" w:rsidP="008C6FB2">
            <w:pPr>
              <w:spacing w:after="0" w:line="240" w:lineRule="auto"/>
              <w:jc w:val="center"/>
              <w:rPr>
                <w:rFonts w:ascii="Times New Roman" w:eastAsia="Times New Roman" w:hAnsi="Times New Roman" w:cs="Times New Roman"/>
                <w:b/>
                <w:lang w:eastAsia="ru-RU"/>
              </w:rPr>
            </w:pPr>
            <w:r w:rsidRPr="008C6FB2">
              <w:rPr>
                <w:rFonts w:ascii="Times New Roman" w:eastAsia="Times New Roman" w:hAnsi="Times New Roman" w:cs="Times New Roman"/>
                <w:b/>
                <w:lang w:eastAsia="ru-RU"/>
              </w:rPr>
              <w:t>Цена руб.,</w:t>
            </w:r>
          </w:p>
          <w:p w:rsidR="008C6FB2" w:rsidRPr="008C6FB2" w:rsidRDefault="008C6FB2" w:rsidP="008C6FB2">
            <w:pPr>
              <w:spacing w:after="0" w:line="240" w:lineRule="auto"/>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lang w:eastAsia="ru-RU"/>
              </w:rPr>
              <w:t>с НДС</w:t>
            </w:r>
          </w:p>
        </w:tc>
        <w:tc>
          <w:tcPr>
            <w:tcW w:w="1422" w:type="dxa"/>
            <w:tcBorders>
              <w:top w:val="single" w:sz="4" w:space="0" w:color="auto"/>
              <w:left w:val="nil"/>
              <w:bottom w:val="single" w:sz="4" w:space="0" w:color="auto"/>
              <w:right w:val="single" w:sz="4" w:space="0" w:color="auto"/>
            </w:tcBorders>
            <w:shd w:val="clear" w:color="auto" w:fill="FFFFFF"/>
          </w:tcPr>
          <w:p w:rsidR="008C6FB2" w:rsidRPr="008C6FB2" w:rsidRDefault="008C6FB2" w:rsidP="008C6FB2">
            <w:pPr>
              <w:spacing w:after="0" w:line="240" w:lineRule="auto"/>
              <w:jc w:val="center"/>
              <w:rPr>
                <w:rFonts w:ascii="Times New Roman" w:eastAsia="Times New Roman" w:hAnsi="Times New Roman" w:cs="Times New Roman"/>
                <w:b/>
                <w:lang w:eastAsia="ru-RU"/>
              </w:rPr>
            </w:pPr>
            <w:r w:rsidRPr="008C6FB2">
              <w:rPr>
                <w:rFonts w:ascii="Times New Roman" w:eastAsia="Times New Roman" w:hAnsi="Times New Roman" w:cs="Times New Roman"/>
                <w:b/>
                <w:lang w:eastAsia="ru-RU"/>
              </w:rPr>
              <w:t>Стоимость руб.,</w:t>
            </w:r>
          </w:p>
          <w:p w:rsidR="008C6FB2" w:rsidRPr="008C6FB2" w:rsidRDefault="008C6FB2" w:rsidP="008C6FB2">
            <w:pPr>
              <w:spacing w:after="0" w:line="240" w:lineRule="auto"/>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lang w:eastAsia="ru-RU"/>
              </w:rPr>
              <w:t>с НДС</w:t>
            </w:r>
          </w:p>
        </w:tc>
      </w:tr>
      <w:tr w:rsidR="008C6FB2" w:rsidRPr="008C6FB2" w:rsidTr="00381123">
        <w:trPr>
          <w:trHeight w:val="1023"/>
        </w:trPr>
        <w:tc>
          <w:tcPr>
            <w:tcW w:w="100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C6FB2" w:rsidRPr="008C6FB2" w:rsidRDefault="008C6FB2" w:rsidP="008C6FB2">
            <w:pPr>
              <w:spacing w:after="0" w:line="240" w:lineRule="auto"/>
              <w:rPr>
                <w:rFonts w:ascii="Times New Roman" w:eastAsia="Times New Roman" w:hAnsi="Times New Roman" w:cs="Times New Roman"/>
                <w:b/>
                <w:bCs/>
                <w:sz w:val="20"/>
                <w:szCs w:val="20"/>
                <w:lang w:eastAsia="ru-RU"/>
              </w:rPr>
            </w:pPr>
          </w:p>
        </w:tc>
        <w:tc>
          <w:tcPr>
            <w:tcW w:w="1999" w:type="dxa"/>
            <w:tcBorders>
              <w:top w:val="single" w:sz="4" w:space="0" w:color="auto"/>
              <w:left w:val="nil"/>
              <w:bottom w:val="single" w:sz="4" w:space="0" w:color="auto"/>
              <w:right w:val="single" w:sz="4" w:space="0" w:color="auto"/>
            </w:tcBorders>
            <w:shd w:val="clear" w:color="auto" w:fill="FFFFFF"/>
            <w:vAlign w:val="center"/>
          </w:tcPr>
          <w:p w:rsidR="008C6FB2" w:rsidRPr="008C6FB2" w:rsidRDefault="008C6FB2" w:rsidP="008C6FB2">
            <w:pPr>
              <w:spacing w:after="0" w:line="240" w:lineRule="auto"/>
              <w:rPr>
                <w:rFonts w:ascii="Times New Roman" w:eastAsia="Times New Roman" w:hAnsi="Times New Roman" w:cs="Times New Roman"/>
                <w:sz w:val="20"/>
                <w:szCs w:val="20"/>
                <w:lang w:eastAsia="ru-RU"/>
              </w:rPr>
            </w:pPr>
          </w:p>
        </w:tc>
        <w:tc>
          <w:tcPr>
            <w:tcW w:w="885" w:type="dxa"/>
            <w:tcBorders>
              <w:top w:val="single" w:sz="4" w:space="0" w:color="auto"/>
              <w:left w:val="nil"/>
              <w:bottom w:val="single" w:sz="4" w:space="0" w:color="auto"/>
              <w:right w:val="single" w:sz="4" w:space="0" w:color="auto"/>
            </w:tcBorders>
            <w:shd w:val="clear" w:color="auto" w:fill="FFFFFF"/>
            <w:vAlign w:val="center"/>
          </w:tcPr>
          <w:p w:rsidR="008C6FB2" w:rsidRPr="008C6FB2" w:rsidRDefault="008C6FB2" w:rsidP="008C6FB2">
            <w:pPr>
              <w:spacing w:after="0" w:line="240" w:lineRule="auto"/>
              <w:jc w:val="center"/>
              <w:rPr>
                <w:rFonts w:ascii="Times New Roman" w:eastAsia="Times New Roman" w:hAnsi="Times New Roman" w:cs="Times New Roman"/>
                <w:sz w:val="20"/>
                <w:szCs w:val="20"/>
                <w:lang w:eastAsia="ru-RU"/>
              </w:rPr>
            </w:pPr>
          </w:p>
        </w:tc>
        <w:tc>
          <w:tcPr>
            <w:tcW w:w="885" w:type="dxa"/>
            <w:tcBorders>
              <w:top w:val="single" w:sz="4" w:space="0" w:color="auto"/>
              <w:left w:val="nil"/>
              <w:bottom w:val="single" w:sz="4" w:space="0" w:color="auto"/>
              <w:right w:val="single" w:sz="4" w:space="0" w:color="auto"/>
            </w:tcBorders>
            <w:shd w:val="clear" w:color="auto" w:fill="FFFFFF"/>
            <w:vAlign w:val="center"/>
          </w:tcPr>
          <w:p w:rsidR="008C6FB2" w:rsidRPr="008C6FB2" w:rsidRDefault="008C6FB2" w:rsidP="008C6FB2">
            <w:pPr>
              <w:spacing w:after="0" w:line="240" w:lineRule="auto"/>
              <w:jc w:val="center"/>
              <w:rPr>
                <w:rFonts w:ascii="Times New Roman" w:eastAsia="Times New Roman" w:hAnsi="Times New Roman" w:cs="Times New Roman"/>
                <w:sz w:val="20"/>
                <w:szCs w:val="20"/>
                <w:lang w:val="en-US" w:eastAsia="ru-RU"/>
              </w:rPr>
            </w:pPr>
          </w:p>
        </w:tc>
        <w:tc>
          <w:tcPr>
            <w:tcW w:w="1007" w:type="dxa"/>
            <w:tcBorders>
              <w:top w:val="single" w:sz="4" w:space="0" w:color="auto"/>
              <w:left w:val="nil"/>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sz w:val="20"/>
                <w:szCs w:val="20"/>
                <w:lang w:val="en-US" w:eastAsia="ru-RU"/>
              </w:rPr>
            </w:pPr>
          </w:p>
        </w:tc>
        <w:tc>
          <w:tcPr>
            <w:tcW w:w="1334" w:type="dxa"/>
            <w:tcBorders>
              <w:top w:val="single" w:sz="4" w:space="0" w:color="auto"/>
              <w:left w:val="nil"/>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sz w:val="20"/>
                <w:szCs w:val="20"/>
                <w:lang w:val="en-US" w:eastAsia="ru-RU"/>
              </w:rPr>
            </w:pPr>
          </w:p>
        </w:tc>
        <w:tc>
          <w:tcPr>
            <w:tcW w:w="1129" w:type="dxa"/>
            <w:tcBorders>
              <w:top w:val="single" w:sz="4" w:space="0" w:color="auto"/>
              <w:left w:val="nil"/>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sz w:val="20"/>
                <w:szCs w:val="20"/>
                <w:lang w:val="en-US" w:eastAsia="ru-RU"/>
              </w:rPr>
            </w:pPr>
          </w:p>
        </w:tc>
        <w:tc>
          <w:tcPr>
            <w:tcW w:w="1422" w:type="dxa"/>
            <w:tcBorders>
              <w:top w:val="single" w:sz="4" w:space="0" w:color="auto"/>
              <w:left w:val="nil"/>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sz w:val="20"/>
                <w:szCs w:val="20"/>
                <w:lang w:val="en-US" w:eastAsia="ru-RU"/>
              </w:rPr>
            </w:pPr>
          </w:p>
        </w:tc>
      </w:tr>
      <w:tr w:rsidR="008C6FB2" w:rsidRPr="008C6FB2" w:rsidTr="00381123">
        <w:trPr>
          <w:trHeight w:val="1023"/>
        </w:trPr>
        <w:tc>
          <w:tcPr>
            <w:tcW w:w="100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C6FB2" w:rsidRPr="008C6FB2" w:rsidRDefault="008C6FB2" w:rsidP="008C6FB2">
            <w:pPr>
              <w:spacing w:after="0" w:line="240" w:lineRule="auto"/>
              <w:rPr>
                <w:rFonts w:ascii="Times New Roman" w:eastAsia="Times New Roman" w:hAnsi="Times New Roman" w:cs="Times New Roman"/>
                <w:b/>
                <w:bCs/>
                <w:sz w:val="20"/>
                <w:szCs w:val="20"/>
                <w:lang w:val="en-US" w:eastAsia="ru-RU"/>
              </w:rPr>
            </w:pPr>
          </w:p>
        </w:tc>
        <w:tc>
          <w:tcPr>
            <w:tcW w:w="1999" w:type="dxa"/>
            <w:tcBorders>
              <w:top w:val="single" w:sz="4" w:space="0" w:color="auto"/>
              <w:left w:val="single" w:sz="4" w:space="0" w:color="auto"/>
              <w:bottom w:val="single" w:sz="4" w:space="0" w:color="auto"/>
              <w:right w:val="single" w:sz="4" w:space="0" w:color="auto"/>
            </w:tcBorders>
            <w:shd w:val="clear" w:color="auto" w:fill="FFFFFF"/>
            <w:vAlign w:val="bottom"/>
          </w:tcPr>
          <w:p w:rsidR="008C6FB2" w:rsidRPr="008C6FB2" w:rsidRDefault="008C6FB2" w:rsidP="008C6FB2">
            <w:pPr>
              <w:spacing w:after="0" w:line="240" w:lineRule="auto"/>
              <w:rPr>
                <w:rFonts w:ascii="Times New Roman" w:eastAsia="Times New Roman" w:hAnsi="Times New Roman" w:cs="Times New Roman"/>
                <w:sz w:val="20"/>
                <w:szCs w:val="20"/>
                <w:lang w:val="en-US" w:eastAsia="ru-RU"/>
              </w:rPr>
            </w:pPr>
          </w:p>
        </w:tc>
        <w:tc>
          <w:tcPr>
            <w:tcW w:w="885" w:type="dxa"/>
            <w:tcBorders>
              <w:top w:val="single" w:sz="4" w:space="0" w:color="auto"/>
              <w:left w:val="single" w:sz="4" w:space="0" w:color="auto"/>
              <w:bottom w:val="single" w:sz="4" w:space="0" w:color="auto"/>
              <w:right w:val="single" w:sz="4" w:space="0" w:color="auto"/>
            </w:tcBorders>
            <w:shd w:val="clear" w:color="auto" w:fill="FFFFFF"/>
            <w:vAlign w:val="center"/>
          </w:tcPr>
          <w:p w:rsidR="008C6FB2" w:rsidRPr="008C6FB2" w:rsidRDefault="008C6FB2" w:rsidP="008C6FB2">
            <w:pPr>
              <w:spacing w:after="0" w:line="240" w:lineRule="auto"/>
              <w:jc w:val="center"/>
              <w:rPr>
                <w:rFonts w:ascii="Times New Roman" w:eastAsia="Times New Roman" w:hAnsi="Times New Roman" w:cs="Times New Roman"/>
                <w:sz w:val="20"/>
                <w:szCs w:val="20"/>
                <w:lang w:val="en-US" w:eastAsia="ru-RU"/>
              </w:rPr>
            </w:pPr>
          </w:p>
        </w:tc>
        <w:tc>
          <w:tcPr>
            <w:tcW w:w="885" w:type="dxa"/>
            <w:tcBorders>
              <w:top w:val="single" w:sz="4" w:space="0" w:color="auto"/>
              <w:left w:val="single" w:sz="4" w:space="0" w:color="auto"/>
              <w:bottom w:val="single" w:sz="4" w:space="0" w:color="auto"/>
              <w:right w:val="single" w:sz="4" w:space="0" w:color="auto"/>
            </w:tcBorders>
            <w:shd w:val="clear" w:color="auto" w:fill="FFFFFF"/>
            <w:vAlign w:val="center"/>
          </w:tcPr>
          <w:p w:rsidR="008C6FB2" w:rsidRPr="008C6FB2" w:rsidRDefault="008C6FB2" w:rsidP="008C6FB2">
            <w:pPr>
              <w:spacing w:after="0" w:line="240" w:lineRule="auto"/>
              <w:jc w:val="center"/>
              <w:rPr>
                <w:rFonts w:ascii="Times New Roman" w:eastAsia="Times New Roman" w:hAnsi="Times New Roman" w:cs="Times New Roman"/>
                <w:sz w:val="20"/>
                <w:szCs w:val="20"/>
                <w:lang w:val="en-US" w:eastAsia="ru-RU"/>
              </w:rPr>
            </w:pPr>
          </w:p>
        </w:tc>
        <w:tc>
          <w:tcPr>
            <w:tcW w:w="1007" w:type="dxa"/>
            <w:tcBorders>
              <w:top w:val="single" w:sz="4" w:space="0" w:color="auto"/>
              <w:left w:val="single" w:sz="4" w:space="0" w:color="auto"/>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sz w:val="20"/>
                <w:szCs w:val="20"/>
                <w:lang w:val="en-US" w:eastAsia="ru-RU"/>
              </w:rPr>
            </w:pPr>
          </w:p>
        </w:tc>
        <w:tc>
          <w:tcPr>
            <w:tcW w:w="1334" w:type="dxa"/>
            <w:tcBorders>
              <w:top w:val="single" w:sz="4" w:space="0" w:color="auto"/>
              <w:left w:val="single" w:sz="4" w:space="0" w:color="auto"/>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sz w:val="20"/>
                <w:szCs w:val="20"/>
                <w:lang w:val="en-US" w:eastAsia="ru-RU"/>
              </w:rPr>
            </w:pPr>
          </w:p>
        </w:tc>
        <w:tc>
          <w:tcPr>
            <w:tcW w:w="1129" w:type="dxa"/>
            <w:tcBorders>
              <w:top w:val="single" w:sz="4" w:space="0" w:color="auto"/>
              <w:left w:val="single" w:sz="4" w:space="0" w:color="auto"/>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sz w:val="20"/>
                <w:szCs w:val="20"/>
                <w:lang w:val="en-US" w:eastAsia="ru-RU"/>
              </w:rPr>
            </w:pP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sz w:val="20"/>
                <w:szCs w:val="20"/>
                <w:lang w:val="en-US" w:eastAsia="ru-RU"/>
              </w:rPr>
            </w:pPr>
          </w:p>
        </w:tc>
      </w:tr>
      <w:tr w:rsidR="008C6FB2" w:rsidRPr="008C6FB2" w:rsidTr="00381123">
        <w:trPr>
          <w:trHeight w:val="491"/>
        </w:trPr>
        <w:tc>
          <w:tcPr>
            <w:tcW w:w="477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8C6FB2" w:rsidRPr="008C6FB2" w:rsidRDefault="008C6FB2" w:rsidP="008C6FB2">
            <w:pPr>
              <w:spacing w:after="0" w:line="240" w:lineRule="auto"/>
              <w:rPr>
                <w:rFonts w:ascii="Times New Roman" w:eastAsia="Times New Roman" w:hAnsi="Times New Roman" w:cs="Times New Roman"/>
                <w:lang w:eastAsia="ru-RU"/>
              </w:rPr>
            </w:pPr>
            <w:r w:rsidRPr="008C6FB2">
              <w:rPr>
                <w:rFonts w:ascii="Times New Roman" w:eastAsia="Times New Roman" w:hAnsi="Times New Roman" w:cs="Times New Roman"/>
                <w:b/>
                <w:sz w:val="24"/>
                <w:szCs w:val="24"/>
                <w:lang w:eastAsia="ru-RU"/>
              </w:rPr>
              <w:t>Итого</w:t>
            </w:r>
          </w:p>
        </w:tc>
        <w:tc>
          <w:tcPr>
            <w:tcW w:w="1007" w:type="dxa"/>
            <w:tcBorders>
              <w:top w:val="single" w:sz="4" w:space="0" w:color="auto"/>
              <w:left w:val="single" w:sz="4" w:space="0" w:color="auto"/>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lang w:eastAsia="ru-RU"/>
              </w:rPr>
            </w:pPr>
          </w:p>
        </w:tc>
        <w:tc>
          <w:tcPr>
            <w:tcW w:w="1334" w:type="dxa"/>
            <w:tcBorders>
              <w:top w:val="single" w:sz="4" w:space="0" w:color="auto"/>
              <w:left w:val="single" w:sz="4" w:space="0" w:color="auto"/>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lang w:eastAsia="ru-RU"/>
              </w:rPr>
            </w:pPr>
          </w:p>
        </w:tc>
        <w:tc>
          <w:tcPr>
            <w:tcW w:w="1129" w:type="dxa"/>
            <w:tcBorders>
              <w:top w:val="single" w:sz="4" w:space="0" w:color="auto"/>
              <w:left w:val="single" w:sz="4" w:space="0" w:color="auto"/>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lang w:eastAsia="ru-RU"/>
              </w:rPr>
            </w:pP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lang w:eastAsia="ru-RU"/>
              </w:rPr>
            </w:pPr>
          </w:p>
        </w:tc>
      </w:tr>
    </w:tbl>
    <w:p w:rsidR="008C6FB2" w:rsidRPr="008C6FB2" w:rsidRDefault="008C6FB2" w:rsidP="008C6FB2">
      <w:pPr>
        <w:tabs>
          <w:tab w:val="right" w:pos="0"/>
        </w:tabs>
        <w:spacing w:after="0" w:line="240" w:lineRule="auto"/>
        <w:ind w:firstLine="900"/>
        <w:jc w:val="both"/>
        <w:rPr>
          <w:rFonts w:ascii="Times New Roman" w:eastAsia="Times New Roman" w:hAnsi="Times New Roman" w:cs="Times New Roman"/>
          <w:lang w:eastAsia="ru-RU"/>
        </w:rPr>
      </w:pPr>
    </w:p>
    <w:p w:rsidR="008C6FB2" w:rsidRPr="008C6FB2" w:rsidRDefault="008C6FB2" w:rsidP="008C6FB2">
      <w:pPr>
        <w:tabs>
          <w:tab w:val="right" w:pos="0"/>
        </w:tabs>
        <w:spacing w:after="0" w:line="240" w:lineRule="auto"/>
        <w:ind w:firstLine="900"/>
        <w:jc w:val="both"/>
        <w:rPr>
          <w:rFonts w:ascii="Times New Roman" w:eastAsia="Times New Roman" w:hAnsi="Times New Roman" w:cs="Times New Roman"/>
          <w:lang w:eastAsia="ru-RU"/>
        </w:rPr>
      </w:pPr>
    </w:p>
    <w:p w:rsidR="008C6FB2" w:rsidRPr="008C6FB2" w:rsidRDefault="008C6FB2" w:rsidP="008C6FB2">
      <w:pPr>
        <w:keepNext/>
        <w:keepLines/>
        <w:shd w:val="clear" w:color="auto" w:fill="FFFFFF"/>
        <w:spacing w:after="0" w:line="240" w:lineRule="auto"/>
        <w:rPr>
          <w:rFonts w:ascii="Times New Roman" w:eastAsia="Times New Roman" w:hAnsi="Times New Roman" w:cs="Times New Roman"/>
          <w:b/>
          <w:lang w:eastAsia="ru-RU"/>
        </w:rPr>
      </w:pPr>
      <w:r w:rsidRPr="008C6FB2">
        <w:rPr>
          <w:rFonts w:ascii="Times New Roman" w:eastAsia="Times New Roman" w:hAnsi="Times New Roman" w:cs="Times New Roman"/>
          <w:b/>
          <w:lang w:eastAsia="ru-RU"/>
        </w:rPr>
        <w:t>Заказчик:                                                                                                      Исполнитель:</w:t>
      </w:r>
    </w:p>
    <w:p w:rsidR="008C6FB2" w:rsidRPr="008C6FB2" w:rsidRDefault="008C6FB2" w:rsidP="008C6FB2">
      <w:pPr>
        <w:keepNext/>
        <w:keepLines/>
        <w:shd w:val="clear" w:color="auto" w:fill="FFFFFF"/>
        <w:spacing w:after="0" w:line="240" w:lineRule="auto"/>
        <w:rPr>
          <w:rFonts w:ascii="Times New Roman" w:eastAsia="Times New Roman" w:hAnsi="Times New Roman" w:cs="Times New Roman"/>
          <w:lang w:eastAsia="ru-RU"/>
        </w:rPr>
      </w:pPr>
      <w:r w:rsidRPr="008C6FB2">
        <w:rPr>
          <w:rFonts w:ascii="Times New Roman" w:eastAsia="Times New Roman" w:hAnsi="Times New Roman" w:cs="Times New Roman"/>
          <w:szCs w:val="20"/>
          <w:lang w:eastAsia="ru-RU"/>
        </w:rPr>
        <w:t>Генеральный директор</w:t>
      </w:r>
    </w:p>
    <w:tbl>
      <w:tblPr>
        <w:tblW w:w="8590" w:type="dxa"/>
        <w:tblLook w:val="0000" w:firstRow="0" w:lastRow="0" w:firstColumn="0" w:lastColumn="0" w:noHBand="0" w:noVBand="0"/>
      </w:tblPr>
      <w:tblGrid>
        <w:gridCol w:w="5171"/>
        <w:gridCol w:w="3419"/>
      </w:tblGrid>
      <w:tr w:rsidR="000C16EE" w:rsidRPr="008C6FB2" w:rsidTr="000C16EE">
        <w:trPr>
          <w:trHeight w:val="607"/>
        </w:trPr>
        <w:tc>
          <w:tcPr>
            <w:tcW w:w="5171" w:type="dxa"/>
          </w:tcPr>
          <w:p w:rsidR="000C16EE" w:rsidRDefault="000C16EE" w:rsidP="000C16EE">
            <w:pPr>
              <w:spacing w:after="0" w:line="240" w:lineRule="auto"/>
              <w:rPr>
                <w:rFonts w:ascii="Times New Roman" w:eastAsia="Times New Roman" w:hAnsi="Times New Roman" w:cs="Times New Roman"/>
                <w:lang w:eastAsia="ru-RU"/>
              </w:rPr>
            </w:pPr>
          </w:p>
          <w:p w:rsidR="000C16EE" w:rsidRDefault="000C16EE" w:rsidP="000C16EE">
            <w:pPr>
              <w:spacing w:after="0" w:line="240" w:lineRule="auto"/>
              <w:rPr>
                <w:rFonts w:ascii="Times New Roman" w:eastAsia="Times New Roman" w:hAnsi="Times New Roman" w:cs="Times New Roman"/>
                <w:lang w:eastAsia="ru-RU"/>
              </w:rPr>
            </w:pPr>
          </w:p>
          <w:p w:rsidR="000C16EE" w:rsidRPr="008C6FB2" w:rsidRDefault="000C16EE" w:rsidP="000C16EE">
            <w:pPr>
              <w:spacing w:after="0" w:line="240" w:lineRule="auto"/>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______________/</w:t>
            </w:r>
            <w:r w:rsidRPr="008C6FB2">
              <w:rPr>
                <w:rFonts w:ascii="Times New Roman" w:eastAsia="Times New Roman" w:hAnsi="Times New Roman" w:cs="Times New Roman"/>
                <w:szCs w:val="20"/>
                <w:lang w:eastAsia="ru-RU"/>
              </w:rPr>
              <w:t xml:space="preserve"> М.Г. Долгоаршинных</w:t>
            </w:r>
            <w:r w:rsidRPr="008C6FB2">
              <w:rPr>
                <w:rFonts w:ascii="Times New Roman" w:eastAsia="Times New Roman" w:hAnsi="Times New Roman" w:cs="Times New Roman"/>
                <w:lang w:eastAsia="ru-RU"/>
              </w:rPr>
              <w:t xml:space="preserve"> /                            </w:t>
            </w:r>
          </w:p>
          <w:p w:rsidR="000C16EE" w:rsidRPr="008C6FB2" w:rsidRDefault="000C16EE" w:rsidP="000C16EE">
            <w:pPr>
              <w:spacing w:after="0" w:line="240" w:lineRule="auto"/>
              <w:rPr>
                <w:rFonts w:ascii="Times New Roman" w:eastAsia="Times New Roman" w:hAnsi="Times New Roman" w:cs="Times New Roman"/>
                <w:lang w:eastAsia="ru-RU"/>
              </w:rPr>
            </w:pPr>
          </w:p>
          <w:p w:rsidR="000C16EE" w:rsidRPr="008C6FB2" w:rsidRDefault="000C16EE" w:rsidP="000C16EE">
            <w:pPr>
              <w:spacing w:after="0" w:line="240" w:lineRule="auto"/>
              <w:rPr>
                <w:rFonts w:ascii="Times New Roman" w:eastAsia="Times New Roman" w:hAnsi="Times New Roman" w:cs="Times New Roman"/>
                <w:lang w:eastAsia="ru-RU"/>
              </w:rPr>
            </w:pPr>
          </w:p>
          <w:p w:rsidR="000C16EE" w:rsidRPr="008C6FB2" w:rsidRDefault="000C16EE" w:rsidP="000C16EE">
            <w:pPr>
              <w:spacing w:after="0" w:line="240" w:lineRule="auto"/>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Форма Акта согласована:</w:t>
            </w:r>
          </w:p>
          <w:p w:rsidR="000C16EE" w:rsidRPr="008C6FB2" w:rsidRDefault="000C16EE" w:rsidP="000C16EE">
            <w:pPr>
              <w:spacing w:after="0" w:line="240" w:lineRule="auto"/>
              <w:rPr>
                <w:rFonts w:ascii="Times New Roman" w:eastAsia="Times New Roman" w:hAnsi="Times New Roman" w:cs="Times New Roman"/>
                <w:lang w:eastAsia="ru-RU"/>
              </w:rPr>
            </w:pPr>
          </w:p>
          <w:p w:rsidR="000C16EE" w:rsidRPr="008C6FB2" w:rsidRDefault="000C16EE" w:rsidP="000C16EE">
            <w:pPr>
              <w:spacing w:after="0" w:line="240" w:lineRule="auto"/>
              <w:rPr>
                <w:rFonts w:ascii="Times New Roman" w:eastAsia="Times New Roman" w:hAnsi="Times New Roman" w:cs="Times New Roman"/>
                <w:bCs/>
                <w:lang w:eastAsia="ru-RU"/>
              </w:rPr>
            </w:pPr>
          </w:p>
        </w:tc>
        <w:tc>
          <w:tcPr>
            <w:tcW w:w="3419" w:type="dxa"/>
          </w:tcPr>
          <w:p w:rsidR="000C16EE" w:rsidRDefault="000C16EE" w:rsidP="000C16EE">
            <w:pPr>
              <w:tabs>
                <w:tab w:val="left" w:pos="3765"/>
              </w:tabs>
              <w:spacing w:after="0" w:line="240" w:lineRule="auto"/>
              <w:jc w:val="right"/>
              <w:rPr>
                <w:rFonts w:ascii="Times New Roman" w:eastAsia="Times New Roman" w:hAnsi="Times New Roman" w:cs="Times New Roman"/>
                <w:lang w:eastAsia="ru-RU"/>
              </w:rPr>
            </w:pPr>
          </w:p>
          <w:p w:rsidR="000C16EE" w:rsidRDefault="000C16EE" w:rsidP="000C16EE">
            <w:pPr>
              <w:tabs>
                <w:tab w:val="left" w:pos="3765"/>
              </w:tabs>
              <w:spacing w:after="0" w:line="240" w:lineRule="auto"/>
              <w:jc w:val="right"/>
              <w:rPr>
                <w:rFonts w:ascii="Times New Roman" w:eastAsia="Times New Roman" w:hAnsi="Times New Roman" w:cs="Times New Roman"/>
                <w:lang w:eastAsia="ru-RU"/>
              </w:rPr>
            </w:pPr>
          </w:p>
          <w:p w:rsidR="000C16EE" w:rsidRPr="008C6FB2" w:rsidRDefault="000C16EE" w:rsidP="000C16EE">
            <w:pPr>
              <w:tabs>
                <w:tab w:val="left" w:pos="3765"/>
              </w:tabs>
              <w:spacing w:after="0" w:line="240" w:lineRule="auto"/>
              <w:jc w:val="right"/>
              <w:rPr>
                <w:rFonts w:ascii="Times New Roman" w:eastAsia="Times New Roman" w:hAnsi="Times New Roman" w:cs="Times New Roman"/>
                <w:bCs/>
                <w:lang w:eastAsia="ru-RU"/>
              </w:rPr>
            </w:pPr>
            <w:r w:rsidRPr="008C6FB2">
              <w:rPr>
                <w:rFonts w:ascii="Times New Roman" w:eastAsia="Times New Roman" w:hAnsi="Times New Roman" w:cs="Times New Roman"/>
                <w:lang w:eastAsia="ru-RU"/>
              </w:rPr>
              <w:t>_______________/_____________/</w:t>
            </w:r>
          </w:p>
        </w:tc>
      </w:tr>
      <w:tr w:rsidR="000C16EE" w:rsidRPr="008C6FB2" w:rsidTr="000C16EE">
        <w:trPr>
          <w:trHeight w:val="1138"/>
        </w:trPr>
        <w:tc>
          <w:tcPr>
            <w:tcW w:w="5171" w:type="dxa"/>
          </w:tcPr>
          <w:p w:rsidR="000C16EE" w:rsidRPr="008C6FB2" w:rsidRDefault="000C16EE" w:rsidP="000C16EE">
            <w:pPr>
              <w:keepNext/>
              <w:keepLines/>
              <w:shd w:val="clear" w:color="auto" w:fill="FFFFFF"/>
              <w:spacing w:after="0" w:line="240" w:lineRule="auto"/>
              <w:rPr>
                <w:rFonts w:ascii="Times New Roman" w:eastAsia="Times New Roman" w:hAnsi="Times New Roman" w:cs="Times New Roman"/>
                <w:b/>
                <w:lang w:eastAsia="ru-RU"/>
              </w:rPr>
            </w:pPr>
            <w:r w:rsidRPr="008C6FB2">
              <w:rPr>
                <w:rFonts w:ascii="Times New Roman" w:eastAsia="Times New Roman" w:hAnsi="Times New Roman" w:cs="Times New Roman"/>
                <w:b/>
                <w:lang w:eastAsia="ru-RU"/>
              </w:rPr>
              <w:t xml:space="preserve">Заказчик:                                                                                                      </w:t>
            </w:r>
          </w:p>
          <w:p w:rsidR="000C16EE" w:rsidRPr="008C6FB2" w:rsidRDefault="000C16EE" w:rsidP="000C16EE">
            <w:pPr>
              <w:spacing w:after="0" w:line="240" w:lineRule="auto"/>
              <w:rPr>
                <w:rFonts w:ascii="Times New Roman" w:eastAsia="Times New Roman" w:hAnsi="Times New Roman" w:cs="Times New Roman"/>
                <w:bCs/>
                <w:lang w:eastAsia="ru-RU"/>
              </w:rPr>
            </w:pPr>
            <w:r w:rsidRPr="008C6FB2">
              <w:rPr>
                <w:rFonts w:ascii="Times New Roman" w:eastAsia="Times New Roman" w:hAnsi="Times New Roman" w:cs="Times New Roman"/>
                <w:szCs w:val="20"/>
                <w:lang w:eastAsia="ru-RU"/>
              </w:rPr>
              <w:t>Генеральный директор</w:t>
            </w:r>
          </w:p>
        </w:tc>
        <w:tc>
          <w:tcPr>
            <w:tcW w:w="3419" w:type="dxa"/>
          </w:tcPr>
          <w:p w:rsidR="000C16EE" w:rsidRPr="008C6FB2" w:rsidRDefault="000C16EE" w:rsidP="000C16EE">
            <w:pPr>
              <w:tabs>
                <w:tab w:val="left" w:pos="3765"/>
              </w:tabs>
              <w:spacing w:after="0" w:line="240" w:lineRule="auto"/>
              <w:rPr>
                <w:rFonts w:ascii="Times New Roman" w:eastAsia="Times New Roman" w:hAnsi="Times New Roman" w:cs="Times New Roman"/>
                <w:bCs/>
                <w:lang w:eastAsia="ru-RU"/>
              </w:rPr>
            </w:pPr>
            <w:r w:rsidRPr="008C6FB2">
              <w:rPr>
                <w:rFonts w:ascii="Times New Roman" w:eastAsia="Times New Roman" w:hAnsi="Times New Roman" w:cs="Times New Roman"/>
                <w:b/>
                <w:lang w:eastAsia="ru-RU"/>
              </w:rPr>
              <w:t>Исполнитель:</w:t>
            </w:r>
          </w:p>
        </w:tc>
      </w:tr>
    </w:tbl>
    <w:p w:rsidR="008C6FB2" w:rsidRPr="008C6FB2" w:rsidRDefault="008C6FB2" w:rsidP="008C6FB2">
      <w:pPr>
        <w:keepNext/>
        <w:keepLines/>
        <w:shd w:val="clear" w:color="auto" w:fill="FFFFFF"/>
        <w:spacing w:after="0" w:line="240" w:lineRule="auto"/>
        <w:rPr>
          <w:rFonts w:ascii="Times New Roman" w:eastAsia="Times New Roman" w:hAnsi="Times New Roman" w:cs="Times New Roman"/>
          <w:lang w:eastAsia="ru-RU"/>
        </w:rPr>
      </w:pPr>
    </w:p>
    <w:tbl>
      <w:tblPr>
        <w:tblW w:w="15559" w:type="dxa"/>
        <w:tblLook w:val="0000" w:firstRow="0" w:lastRow="0" w:firstColumn="0" w:lastColumn="0" w:noHBand="0" w:noVBand="0"/>
      </w:tblPr>
      <w:tblGrid>
        <w:gridCol w:w="10598"/>
        <w:gridCol w:w="4961"/>
      </w:tblGrid>
      <w:tr w:rsidR="008C6FB2" w:rsidRPr="008C6FB2" w:rsidTr="00BC3E84">
        <w:tc>
          <w:tcPr>
            <w:tcW w:w="10598" w:type="dxa"/>
          </w:tcPr>
          <w:p w:rsidR="008C6FB2" w:rsidRPr="008C6FB2" w:rsidRDefault="008C6FB2" w:rsidP="008C6FB2">
            <w:pPr>
              <w:spacing w:after="0" w:line="240" w:lineRule="auto"/>
              <w:rPr>
                <w:rFonts w:ascii="Times New Roman" w:eastAsia="Times New Roman" w:hAnsi="Times New Roman" w:cs="Times New Roman"/>
                <w:bCs/>
                <w:color w:val="FF0000"/>
                <w:lang w:eastAsia="ru-RU"/>
              </w:rPr>
            </w:pPr>
          </w:p>
          <w:p w:rsidR="008C6FB2" w:rsidRPr="008C6FB2" w:rsidRDefault="008C6FB2" w:rsidP="008C6FB2">
            <w:pPr>
              <w:spacing w:after="0" w:line="240" w:lineRule="auto"/>
              <w:rPr>
                <w:rFonts w:ascii="Times New Roman" w:eastAsia="Times New Roman" w:hAnsi="Times New Roman" w:cs="Times New Roman"/>
                <w:bCs/>
                <w:color w:val="FF0000"/>
                <w:lang w:eastAsia="ru-RU"/>
              </w:rPr>
            </w:pPr>
          </w:p>
          <w:p w:rsidR="008C6FB2" w:rsidRPr="008C6FB2" w:rsidRDefault="008C6FB2" w:rsidP="008C6FB2">
            <w:pPr>
              <w:spacing w:after="0" w:line="240" w:lineRule="auto"/>
              <w:rPr>
                <w:rFonts w:ascii="Times New Roman" w:eastAsia="Times New Roman" w:hAnsi="Times New Roman" w:cs="Times New Roman"/>
                <w:bCs/>
                <w:color w:val="FF0000"/>
                <w:lang w:eastAsia="ru-RU"/>
              </w:rPr>
            </w:pPr>
          </w:p>
        </w:tc>
        <w:tc>
          <w:tcPr>
            <w:tcW w:w="4961" w:type="dxa"/>
          </w:tcPr>
          <w:p w:rsidR="008C6FB2" w:rsidRPr="008C6FB2" w:rsidRDefault="008C6FB2" w:rsidP="008C6FB2">
            <w:pPr>
              <w:spacing w:after="0" w:line="240" w:lineRule="auto"/>
              <w:rPr>
                <w:rFonts w:ascii="Times New Roman" w:eastAsia="Times New Roman" w:hAnsi="Times New Roman" w:cs="Times New Roman"/>
                <w:lang w:eastAsia="ru-RU"/>
              </w:rPr>
            </w:pPr>
          </w:p>
        </w:tc>
      </w:tr>
    </w:tbl>
    <w:p w:rsidR="008C6FB2" w:rsidRPr="008C6FB2" w:rsidRDefault="008C6FB2" w:rsidP="008C6FB2">
      <w:pPr>
        <w:spacing w:after="0" w:line="240" w:lineRule="auto"/>
        <w:rPr>
          <w:rFonts w:ascii="Times New Roman" w:eastAsia="Times New Roman" w:hAnsi="Times New Roman" w:cs="Times New Roman"/>
          <w:sz w:val="24"/>
          <w:szCs w:val="24"/>
          <w:lang w:eastAsia="ru-RU"/>
        </w:rPr>
      </w:pPr>
    </w:p>
    <w:p w:rsidR="008C6FB2" w:rsidRPr="008C6FB2" w:rsidRDefault="008C6FB2" w:rsidP="00E17A42">
      <w:pPr>
        <w:rPr>
          <w:rFonts w:ascii="Times New Roman" w:hAnsi="Times New Roman" w:cs="Times New Roman"/>
          <w:sz w:val="24"/>
          <w:szCs w:val="24"/>
        </w:rPr>
      </w:pPr>
    </w:p>
    <w:sectPr w:rsidR="008C6FB2" w:rsidRPr="008C6FB2"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5DCE" w:rsidRDefault="00215DCE" w:rsidP="00D93D3D">
      <w:pPr>
        <w:spacing w:after="0" w:line="240" w:lineRule="auto"/>
      </w:pPr>
      <w:r>
        <w:separator/>
      </w:r>
    </w:p>
  </w:endnote>
  <w:endnote w:type="continuationSeparator" w:id="0">
    <w:p w:rsidR="00215DCE" w:rsidRDefault="00215DCE"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5DCE" w:rsidRDefault="00215DCE" w:rsidP="00D93D3D">
      <w:pPr>
        <w:spacing w:after="0" w:line="240" w:lineRule="auto"/>
      </w:pPr>
      <w:r>
        <w:separator/>
      </w:r>
    </w:p>
  </w:footnote>
  <w:footnote w:type="continuationSeparator" w:id="0">
    <w:p w:rsidR="00215DCE" w:rsidRDefault="00215DCE" w:rsidP="00D93D3D">
      <w:pPr>
        <w:spacing w:after="0" w:line="240" w:lineRule="auto"/>
      </w:pPr>
      <w:r>
        <w:continuationSeparator/>
      </w:r>
    </w:p>
  </w:footnote>
  <w:footnote w:id="1">
    <w:p w:rsidR="00215DCE" w:rsidRPr="00901992" w:rsidRDefault="00215DCE"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DCE" w:rsidRDefault="00215DCE">
    <w:pPr>
      <w:pStyle w:val="a6"/>
      <w:jc w:val="center"/>
    </w:pPr>
  </w:p>
  <w:p w:rsidR="00215DCE" w:rsidRDefault="00215DC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DCE" w:rsidRDefault="00215DCE">
    <w:pPr>
      <w:pStyle w:val="a6"/>
      <w:jc w:val="center"/>
    </w:pPr>
  </w:p>
  <w:p w:rsidR="00215DCE" w:rsidRDefault="00215DC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DCE" w:rsidRDefault="00215DCE">
    <w:pPr>
      <w:pStyle w:val="a6"/>
      <w:jc w:val="center"/>
    </w:pPr>
  </w:p>
  <w:p w:rsidR="00215DCE" w:rsidRDefault="00215DC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851" w:hanging="360"/>
      </w:pPr>
      <w:rPr>
        <w:rFonts w:cs="Times New Roman" w:hint="default"/>
      </w:rPr>
    </w:lvl>
    <w:lvl w:ilvl="1" w:tplc="F5A67698">
      <w:start w:val="1"/>
      <w:numFmt w:val="decimal"/>
      <w:lvlText w:val="2.%2."/>
      <w:lvlJc w:val="left"/>
      <w:pPr>
        <w:ind w:left="1571" w:hanging="360"/>
      </w:pPr>
      <w:rPr>
        <w:rFonts w:cs="Times New Roman" w:hint="default"/>
      </w:rPr>
    </w:lvl>
    <w:lvl w:ilvl="2" w:tplc="0419001B">
      <w:start w:val="1"/>
      <w:numFmt w:val="lowerRoman"/>
      <w:lvlText w:val="%3."/>
      <w:lvlJc w:val="right"/>
      <w:pPr>
        <w:ind w:left="2291" w:hanging="180"/>
      </w:pPr>
      <w:rPr>
        <w:rFonts w:cs="Times New Roman"/>
      </w:rPr>
    </w:lvl>
    <w:lvl w:ilvl="3" w:tplc="0419000F" w:tentative="1">
      <w:start w:val="1"/>
      <w:numFmt w:val="decimal"/>
      <w:lvlText w:val="%4."/>
      <w:lvlJc w:val="left"/>
      <w:pPr>
        <w:ind w:left="3011" w:hanging="360"/>
      </w:pPr>
      <w:rPr>
        <w:rFonts w:cs="Times New Roman"/>
      </w:rPr>
    </w:lvl>
    <w:lvl w:ilvl="4" w:tplc="04190019" w:tentative="1">
      <w:start w:val="1"/>
      <w:numFmt w:val="lowerLetter"/>
      <w:lvlText w:val="%5."/>
      <w:lvlJc w:val="left"/>
      <w:pPr>
        <w:ind w:left="3731" w:hanging="360"/>
      </w:pPr>
      <w:rPr>
        <w:rFonts w:cs="Times New Roman"/>
      </w:rPr>
    </w:lvl>
    <w:lvl w:ilvl="5" w:tplc="0419001B" w:tentative="1">
      <w:start w:val="1"/>
      <w:numFmt w:val="lowerRoman"/>
      <w:lvlText w:val="%6."/>
      <w:lvlJc w:val="right"/>
      <w:pPr>
        <w:ind w:left="4451" w:hanging="180"/>
      </w:pPr>
      <w:rPr>
        <w:rFonts w:cs="Times New Roman"/>
      </w:rPr>
    </w:lvl>
    <w:lvl w:ilvl="6" w:tplc="0419000F" w:tentative="1">
      <w:start w:val="1"/>
      <w:numFmt w:val="decimal"/>
      <w:lvlText w:val="%7."/>
      <w:lvlJc w:val="left"/>
      <w:pPr>
        <w:ind w:left="5171" w:hanging="360"/>
      </w:pPr>
      <w:rPr>
        <w:rFonts w:cs="Times New Roman"/>
      </w:rPr>
    </w:lvl>
    <w:lvl w:ilvl="7" w:tplc="04190019" w:tentative="1">
      <w:start w:val="1"/>
      <w:numFmt w:val="lowerLetter"/>
      <w:lvlText w:val="%8."/>
      <w:lvlJc w:val="left"/>
      <w:pPr>
        <w:ind w:left="5891" w:hanging="360"/>
      </w:pPr>
      <w:rPr>
        <w:rFonts w:cs="Times New Roman"/>
      </w:rPr>
    </w:lvl>
    <w:lvl w:ilvl="8" w:tplc="0419001B" w:tentative="1">
      <w:start w:val="1"/>
      <w:numFmt w:val="lowerRoman"/>
      <w:lvlText w:val="%9."/>
      <w:lvlJc w:val="right"/>
      <w:pPr>
        <w:ind w:left="6611" w:hanging="180"/>
      </w:pPr>
      <w:rPr>
        <w:rFonts w:cs="Times New Roman"/>
      </w:rPr>
    </w:lvl>
  </w:abstractNum>
  <w:abstractNum w:abstractNumId="1" w15:restartNumberingAfterBreak="0">
    <w:nsid w:val="036C0869"/>
    <w:multiLevelType w:val="multilevel"/>
    <w:tmpl w:val="CE2AA376"/>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390EF3"/>
    <w:multiLevelType w:val="multilevel"/>
    <w:tmpl w:val="62C8E97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8" w15:restartNumberingAfterBreak="0">
    <w:nsid w:val="1B3753CD"/>
    <w:multiLevelType w:val="multilevel"/>
    <w:tmpl w:val="4962B2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3621169"/>
    <w:multiLevelType w:val="hybridMultilevel"/>
    <w:tmpl w:val="125C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5"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7"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D053C4A"/>
    <w:multiLevelType w:val="multilevel"/>
    <w:tmpl w:val="0419001F"/>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15:restartNumberingAfterBreak="0">
    <w:nsid w:val="417617A1"/>
    <w:multiLevelType w:val="hybridMultilevel"/>
    <w:tmpl w:val="2B0CD5BE"/>
    <w:lvl w:ilvl="0" w:tplc="395C07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47D3C6F"/>
    <w:multiLevelType w:val="hybridMultilevel"/>
    <w:tmpl w:val="A6E41FE2"/>
    <w:lvl w:ilvl="0" w:tplc="562641F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15:restartNumberingAfterBreak="0">
    <w:nsid w:val="4B5B2D06"/>
    <w:multiLevelType w:val="multilevel"/>
    <w:tmpl w:val="D11EF2A6"/>
    <w:lvl w:ilvl="0">
      <w:start w:val="4"/>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29"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0" w15:restartNumberingAfterBreak="0">
    <w:nsid w:val="52B95514"/>
    <w:multiLevelType w:val="multilevel"/>
    <w:tmpl w:val="8DD0DD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A3622AA"/>
    <w:multiLevelType w:val="multilevel"/>
    <w:tmpl w:val="FA36938A"/>
    <w:lvl w:ilvl="0">
      <w:start w:val="7"/>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33" w15:restartNumberingAfterBreak="0">
    <w:nsid w:val="5D7F211B"/>
    <w:multiLevelType w:val="multilevel"/>
    <w:tmpl w:val="860CF5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35" w15:restartNumberingAfterBreak="0">
    <w:nsid w:val="6F3B0CBE"/>
    <w:multiLevelType w:val="hybridMultilevel"/>
    <w:tmpl w:val="30BE6782"/>
    <w:lvl w:ilvl="0" w:tplc="395C07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D074B37"/>
    <w:multiLevelType w:val="hybridMultilevel"/>
    <w:tmpl w:val="A6E41FE2"/>
    <w:lvl w:ilvl="0" w:tplc="562641F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39"/>
  </w:num>
  <w:num w:numId="2">
    <w:abstractNumId w:val="26"/>
  </w:num>
  <w:num w:numId="3">
    <w:abstractNumId w:val="18"/>
  </w:num>
  <w:num w:numId="4">
    <w:abstractNumId w:val="37"/>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21"/>
  </w:num>
  <w:num w:numId="9">
    <w:abstractNumId w:val="24"/>
  </w:num>
  <w:num w:numId="10">
    <w:abstractNumId w:val="36"/>
  </w:num>
  <w:num w:numId="11">
    <w:abstractNumId w:val="6"/>
  </w:num>
  <w:num w:numId="12">
    <w:abstractNumId w:val="2"/>
  </w:num>
  <w:num w:numId="13">
    <w:abstractNumId w:val="20"/>
  </w:num>
  <w:num w:numId="14">
    <w:abstractNumId w:val="17"/>
  </w:num>
  <w:num w:numId="15">
    <w:abstractNumId w:val="3"/>
  </w:num>
  <w:num w:numId="16">
    <w:abstractNumId w:val="7"/>
  </w:num>
  <w:num w:numId="17">
    <w:abstractNumId w:val="27"/>
  </w:num>
  <w:num w:numId="18">
    <w:abstractNumId w:val="14"/>
  </w:num>
  <w:num w:numId="19">
    <w:abstractNumId w:val="31"/>
  </w:num>
  <w:num w:numId="20">
    <w:abstractNumId w:val="16"/>
  </w:num>
  <w:num w:numId="21">
    <w:abstractNumId w:val="12"/>
  </w:num>
  <w:num w:numId="22">
    <w:abstractNumId w:val="38"/>
  </w:num>
  <w:num w:numId="23">
    <w:abstractNumId w:val="23"/>
  </w:num>
  <w:num w:numId="24">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3"/>
  </w:num>
  <w:num w:numId="29">
    <w:abstractNumId w:val="34"/>
  </w:num>
  <w:num w:numId="30">
    <w:abstractNumId w:val="5"/>
  </w:num>
  <w:num w:numId="31">
    <w:abstractNumId w:val="29"/>
  </w:num>
  <w:num w:numId="32">
    <w:abstractNumId w:val="10"/>
  </w:num>
  <w:num w:numId="33">
    <w:abstractNumId w:val="22"/>
  </w:num>
  <w:num w:numId="34">
    <w:abstractNumId w:val="40"/>
  </w:num>
  <w:num w:numId="35">
    <w:abstractNumId w:val="25"/>
  </w:num>
  <w:num w:numId="36">
    <w:abstractNumId w:val="35"/>
  </w:num>
  <w:num w:numId="37">
    <w:abstractNumId w:val="19"/>
  </w:num>
  <w:num w:numId="38">
    <w:abstractNumId w:val="1"/>
  </w:num>
  <w:num w:numId="39">
    <w:abstractNumId w:val="28"/>
  </w:num>
  <w:num w:numId="40">
    <w:abstractNumId w:val="30"/>
  </w:num>
  <w:num w:numId="41">
    <w:abstractNumId w:val="33"/>
  </w:num>
  <w:num w:numId="42">
    <w:abstractNumId w:val="32"/>
  </w:num>
  <w:num w:numId="43">
    <w:abstractNumId w:val="4"/>
  </w:num>
  <w:num w:numId="44">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43148"/>
    <w:rsid w:val="00043671"/>
    <w:rsid w:val="00044A97"/>
    <w:rsid w:val="00054D5F"/>
    <w:rsid w:val="00065512"/>
    <w:rsid w:val="00081C08"/>
    <w:rsid w:val="000A43D0"/>
    <w:rsid w:val="000A57B8"/>
    <w:rsid w:val="000B3798"/>
    <w:rsid w:val="000C16EE"/>
    <w:rsid w:val="000C5564"/>
    <w:rsid w:val="000C61E1"/>
    <w:rsid w:val="000D23A3"/>
    <w:rsid w:val="000E418C"/>
    <w:rsid w:val="000E62F4"/>
    <w:rsid w:val="00122883"/>
    <w:rsid w:val="0013233C"/>
    <w:rsid w:val="001723F6"/>
    <w:rsid w:val="001770B1"/>
    <w:rsid w:val="00177689"/>
    <w:rsid w:val="001C6A5C"/>
    <w:rsid w:val="001E3A5E"/>
    <w:rsid w:val="001E52D8"/>
    <w:rsid w:val="001F12EE"/>
    <w:rsid w:val="00213213"/>
    <w:rsid w:val="002135C7"/>
    <w:rsid w:val="00215DCE"/>
    <w:rsid w:val="00216933"/>
    <w:rsid w:val="00227D58"/>
    <w:rsid w:val="00241CB6"/>
    <w:rsid w:val="00254343"/>
    <w:rsid w:val="00260BB9"/>
    <w:rsid w:val="0027173A"/>
    <w:rsid w:val="002923FA"/>
    <w:rsid w:val="002B01E1"/>
    <w:rsid w:val="002B2909"/>
    <w:rsid w:val="002C6A2F"/>
    <w:rsid w:val="002E1462"/>
    <w:rsid w:val="002F3127"/>
    <w:rsid w:val="002F587B"/>
    <w:rsid w:val="002F680F"/>
    <w:rsid w:val="00307CFC"/>
    <w:rsid w:val="00315B79"/>
    <w:rsid w:val="00334545"/>
    <w:rsid w:val="003446BF"/>
    <w:rsid w:val="00346359"/>
    <w:rsid w:val="00347536"/>
    <w:rsid w:val="003665B2"/>
    <w:rsid w:val="0037140C"/>
    <w:rsid w:val="00381123"/>
    <w:rsid w:val="00384E8F"/>
    <w:rsid w:val="003901C5"/>
    <w:rsid w:val="003966A9"/>
    <w:rsid w:val="003A408F"/>
    <w:rsid w:val="003A4138"/>
    <w:rsid w:val="003C25FF"/>
    <w:rsid w:val="003C3D06"/>
    <w:rsid w:val="003D7C07"/>
    <w:rsid w:val="003E0100"/>
    <w:rsid w:val="003F2C31"/>
    <w:rsid w:val="003F4361"/>
    <w:rsid w:val="0040642D"/>
    <w:rsid w:val="004158C5"/>
    <w:rsid w:val="00426AB9"/>
    <w:rsid w:val="00430B97"/>
    <w:rsid w:val="00461591"/>
    <w:rsid w:val="004927DB"/>
    <w:rsid w:val="004A7113"/>
    <w:rsid w:val="004B3CB2"/>
    <w:rsid w:val="004C0B8E"/>
    <w:rsid w:val="004D7668"/>
    <w:rsid w:val="004F3F60"/>
    <w:rsid w:val="0051072F"/>
    <w:rsid w:val="00510796"/>
    <w:rsid w:val="00513615"/>
    <w:rsid w:val="005161B9"/>
    <w:rsid w:val="00517BCE"/>
    <w:rsid w:val="005219FA"/>
    <w:rsid w:val="0053436A"/>
    <w:rsid w:val="005414D4"/>
    <w:rsid w:val="005419ED"/>
    <w:rsid w:val="00553A42"/>
    <w:rsid w:val="00557E9A"/>
    <w:rsid w:val="005775F4"/>
    <w:rsid w:val="005B1224"/>
    <w:rsid w:val="005B2D08"/>
    <w:rsid w:val="005E632E"/>
    <w:rsid w:val="005F41FC"/>
    <w:rsid w:val="00614832"/>
    <w:rsid w:val="00617796"/>
    <w:rsid w:val="00626134"/>
    <w:rsid w:val="00626E49"/>
    <w:rsid w:val="00650486"/>
    <w:rsid w:val="0065778E"/>
    <w:rsid w:val="00663594"/>
    <w:rsid w:val="006721E0"/>
    <w:rsid w:val="006736FE"/>
    <w:rsid w:val="006800A4"/>
    <w:rsid w:val="006A1092"/>
    <w:rsid w:val="006A1225"/>
    <w:rsid w:val="006A2F93"/>
    <w:rsid w:val="006A71B3"/>
    <w:rsid w:val="006B36CD"/>
    <w:rsid w:val="006E1AEF"/>
    <w:rsid w:val="006E734E"/>
    <w:rsid w:val="006F0708"/>
    <w:rsid w:val="006F5125"/>
    <w:rsid w:val="007018C6"/>
    <w:rsid w:val="00715C2F"/>
    <w:rsid w:val="00723F63"/>
    <w:rsid w:val="00734B8C"/>
    <w:rsid w:val="00734DE3"/>
    <w:rsid w:val="00735639"/>
    <w:rsid w:val="007429A8"/>
    <w:rsid w:val="00743222"/>
    <w:rsid w:val="0074462D"/>
    <w:rsid w:val="00756B59"/>
    <w:rsid w:val="00766589"/>
    <w:rsid w:val="007711FC"/>
    <w:rsid w:val="00772E5A"/>
    <w:rsid w:val="007855C2"/>
    <w:rsid w:val="007955B2"/>
    <w:rsid w:val="007A3E34"/>
    <w:rsid w:val="007A598B"/>
    <w:rsid w:val="007B19E7"/>
    <w:rsid w:val="007B4D45"/>
    <w:rsid w:val="007B5AFF"/>
    <w:rsid w:val="007F4CA2"/>
    <w:rsid w:val="008037BB"/>
    <w:rsid w:val="008060B6"/>
    <w:rsid w:val="00814594"/>
    <w:rsid w:val="008241E9"/>
    <w:rsid w:val="00826433"/>
    <w:rsid w:val="00841CFC"/>
    <w:rsid w:val="0085713E"/>
    <w:rsid w:val="008648DB"/>
    <w:rsid w:val="00866909"/>
    <w:rsid w:val="00874471"/>
    <w:rsid w:val="00880F35"/>
    <w:rsid w:val="00882E7D"/>
    <w:rsid w:val="0088309C"/>
    <w:rsid w:val="0088647B"/>
    <w:rsid w:val="0089014B"/>
    <w:rsid w:val="008A753A"/>
    <w:rsid w:val="008C3C5E"/>
    <w:rsid w:val="008C635F"/>
    <w:rsid w:val="008C6FB2"/>
    <w:rsid w:val="008D0314"/>
    <w:rsid w:val="008D200B"/>
    <w:rsid w:val="008E56EE"/>
    <w:rsid w:val="008E7E4B"/>
    <w:rsid w:val="008F17B9"/>
    <w:rsid w:val="009011E6"/>
    <w:rsid w:val="00902330"/>
    <w:rsid w:val="00907C6A"/>
    <w:rsid w:val="00935781"/>
    <w:rsid w:val="00946AEF"/>
    <w:rsid w:val="00950DE0"/>
    <w:rsid w:val="009516FB"/>
    <w:rsid w:val="0096071F"/>
    <w:rsid w:val="0096112E"/>
    <w:rsid w:val="00965E1B"/>
    <w:rsid w:val="00967751"/>
    <w:rsid w:val="00994CB3"/>
    <w:rsid w:val="009B5248"/>
    <w:rsid w:val="009B6CDC"/>
    <w:rsid w:val="009C1E1E"/>
    <w:rsid w:val="009C588F"/>
    <w:rsid w:val="009D4397"/>
    <w:rsid w:val="009D6E73"/>
    <w:rsid w:val="00A03A8C"/>
    <w:rsid w:val="00A10FAB"/>
    <w:rsid w:val="00A11B5E"/>
    <w:rsid w:val="00A15291"/>
    <w:rsid w:val="00A33BF3"/>
    <w:rsid w:val="00A4484C"/>
    <w:rsid w:val="00A45ED5"/>
    <w:rsid w:val="00A5531B"/>
    <w:rsid w:val="00A671A3"/>
    <w:rsid w:val="00A9609D"/>
    <w:rsid w:val="00AB1D7C"/>
    <w:rsid w:val="00AB31A9"/>
    <w:rsid w:val="00AC4386"/>
    <w:rsid w:val="00AC44CE"/>
    <w:rsid w:val="00B00FB3"/>
    <w:rsid w:val="00B05125"/>
    <w:rsid w:val="00B10B11"/>
    <w:rsid w:val="00B240FE"/>
    <w:rsid w:val="00B27F20"/>
    <w:rsid w:val="00B353A2"/>
    <w:rsid w:val="00B3764F"/>
    <w:rsid w:val="00B4248E"/>
    <w:rsid w:val="00B46EC1"/>
    <w:rsid w:val="00B5564B"/>
    <w:rsid w:val="00B72998"/>
    <w:rsid w:val="00B75FDA"/>
    <w:rsid w:val="00B773FB"/>
    <w:rsid w:val="00B85BCC"/>
    <w:rsid w:val="00B97C7A"/>
    <w:rsid w:val="00BA63A8"/>
    <w:rsid w:val="00BA6A0B"/>
    <w:rsid w:val="00BC3489"/>
    <w:rsid w:val="00BC3E84"/>
    <w:rsid w:val="00BC7E82"/>
    <w:rsid w:val="00BE570A"/>
    <w:rsid w:val="00BE5A0B"/>
    <w:rsid w:val="00C27FF5"/>
    <w:rsid w:val="00C31E2A"/>
    <w:rsid w:val="00C32AF2"/>
    <w:rsid w:val="00C474E3"/>
    <w:rsid w:val="00C535B2"/>
    <w:rsid w:val="00C54215"/>
    <w:rsid w:val="00C545A7"/>
    <w:rsid w:val="00C57E77"/>
    <w:rsid w:val="00C77006"/>
    <w:rsid w:val="00C815F0"/>
    <w:rsid w:val="00CA0236"/>
    <w:rsid w:val="00CB3110"/>
    <w:rsid w:val="00CC3840"/>
    <w:rsid w:val="00CC459D"/>
    <w:rsid w:val="00CD196D"/>
    <w:rsid w:val="00CE15D7"/>
    <w:rsid w:val="00CE1FA6"/>
    <w:rsid w:val="00CE231D"/>
    <w:rsid w:val="00CE6AF7"/>
    <w:rsid w:val="00CF363D"/>
    <w:rsid w:val="00CF455C"/>
    <w:rsid w:val="00CF4A14"/>
    <w:rsid w:val="00D020D8"/>
    <w:rsid w:val="00D130A4"/>
    <w:rsid w:val="00D137F0"/>
    <w:rsid w:val="00D444E8"/>
    <w:rsid w:val="00D46A70"/>
    <w:rsid w:val="00D50EF8"/>
    <w:rsid w:val="00D540C7"/>
    <w:rsid w:val="00D5795E"/>
    <w:rsid w:val="00D65C76"/>
    <w:rsid w:val="00D93D3D"/>
    <w:rsid w:val="00D941F3"/>
    <w:rsid w:val="00DA0477"/>
    <w:rsid w:val="00DB3D27"/>
    <w:rsid w:val="00DC5994"/>
    <w:rsid w:val="00E077A8"/>
    <w:rsid w:val="00E14598"/>
    <w:rsid w:val="00E16DC1"/>
    <w:rsid w:val="00E17A42"/>
    <w:rsid w:val="00E23A03"/>
    <w:rsid w:val="00E3218B"/>
    <w:rsid w:val="00E40149"/>
    <w:rsid w:val="00E63C6C"/>
    <w:rsid w:val="00E73928"/>
    <w:rsid w:val="00E74A99"/>
    <w:rsid w:val="00E87481"/>
    <w:rsid w:val="00EB48F9"/>
    <w:rsid w:val="00EC0B9F"/>
    <w:rsid w:val="00EE2D38"/>
    <w:rsid w:val="00EF6A99"/>
    <w:rsid w:val="00F013A6"/>
    <w:rsid w:val="00F12A78"/>
    <w:rsid w:val="00F644F7"/>
    <w:rsid w:val="00F71271"/>
    <w:rsid w:val="00F8575E"/>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1E1"/>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657150642">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1040214">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hyperlink" Target="http://www.cisco.com"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Nigmatullin@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Nigmatullin@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farrahova@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http://www.cisco.com"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yperlink" Target="http://www.cisco.com" TargetMode="External"/><Relationship Id="rId8" Type="http://schemas.openxmlformats.org/officeDocument/2006/relationships/hyperlink" Target="http://www.bashtel.ru/" TargetMode="External"/><Relationship Id="rId51" Type="http://schemas.openxmlformats.org/officeDocument/2006/relationships/hyperlink" Target="http://www.cisco.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298FF-FA6D-4657-856B-52DF3786A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1777</TotalTime>
  <Pages>65</Pages>
  <Words>20525</Words>
  <Characters>116993</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137244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27</cp:revision>
  <cp:lastPrinted>2017-06-22T11:07:00Z</cp:lastPrinted>
  <dcterms:created xsi:type="dcterms:W3CDTF">2017-04-24T11:17:00Z</dcterms:created>
  <dcterms:modified xsi:type="dcterms:W3CDTF">2017-06-22T11:07:00Z</dcterms:modified>
</cp:coreProperties>
</file>